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6C4" w:rsidRPr="00713864" w:rsidRDefault="005346C4" w:rsidP="005346C4">
      <w:pPr>
        <w:pStyle w:val="Default"/>
        <w:spacing w:line="0" w:lineRule="atLeast"/>
        <w:jc w:val="center"/>
        <w:rPr>
          <w:sz w:val="40"/>
          <w:szCs w:val="40"/>
        </w:rPr>
      </w:pPr>
      <w:r w:rsidRPr="00713864">
        <w:rPr>
          <w:b/>
          <w:sz w:val="40"/>
          <w:szCs w:val="40"/>
        </w:rPr>
        <w:t>國立陽明交通大學環境與職業衛生研究所碩士班研究生修業規章</w:t>
      </w:r>
    </w:p>
    <w:p w:rsidR="005346C4" w:rsidRDefault="005346C4" w:rsidP="005346C4">
      <w:pPr>
        <w:pStyle w:val="Standard"/>
        <w:spacing w:line="0" w:lineRule="atLeast"/>
        <w:jc w:val="right"/>
        <w:rPr>
          <w:rFonts w:ascii="Times New Roman" w:eastAsia="標楷體" w:hAnsi="Times New Roman" w:cs="Times New Roman"/>
          <w:sz w:val="20"/>
          <w:szCs w:val="20"/>
        </w:rPr>
      </w:pPr>
    </w:p>
    <w:p w:rsidR="005346C4" w:rsidRDefault="005346C4" w:rsidP="005346C4">
      <w:pPr>
        <w:pStyle w:val="Standard"/>
        <w:spacing w:line="0" w:lineRule="atLeast"/>
        <w:jc w:val="right"/>
      </w:pPr>
      <w:r>
        <w:rPr>
          <w:rFonts w:ascii="Times New Roman" w:eastAsia="標楷體" w:hAnsi="Times New Roman" w:cs="Times New Roman"/>
          <w:sz w:val="20"/>
          <w:szCs w:val="20"/>
        </w:rPr>
        <w:t>中華民國</w:t>
      </w:r>
      <w:r>
        <w:rPr>
          <w:rFonts w:ascii="Times New Roman" w:eastAsia="標楷體" w:hAnsi="Times New Roman" w:cs="Times New Roman"/>
          <w:sz w:val="20"/>
          <w:szCs w:val="20"/>
        </w:rPr>
        <w:t>110</w:t>
      </w:r>
      <w:r>
        <w:rPr>
          <w:rFonts w:ascii="Times New Roman" w:eastAsia="標楷體" w:hAnsi="Times New Roman" w:cs="Times New Roman"/>
          <w:sz w:val="20"/>
          <w:szCs w:val="20"/>
        </w:rPr>
        <w:t>年</w:t>
      </w:r>
      <w:r>
        <w:rPr>
          <w:rFonts w:ascii="Times New Roman" w:eastAsia="標楷體" w:hAnsi="Times New Roman" w:cs="Times New Roman"/>
          <w:sz w:val="20"/>
          <w:szCs w:val="20"/>
        </w:rPr>
        <w:t>03</w:t>
      </w:r>
      <w:r>
        <w:rPr>
          <w:rFonts w:ascii="Times New Roman" w:eastAsia="標楷體" w:hAnsi="Times New Roman" w:cs="Times New Roman"/>
          <w:sz w:val="20"/>
          <w:szCs w:val="20"/>
        </w:rPr>
        <w:t>月</w:t>
      </w:r>
      <w:r>
        <w:rPr>
          <w:rFonts w:ascii="Times New Roman" w:eastAsia="標楷體" w:hAnsi="Times New Roman" w:cs="Times New Roman"/>
          <w:sz w:val="20"/>
          <w:szCs w:val="20"/>
        </w:rPr>
        <w:t>31</w:t>
      </w:r>
      <w:r>
        <w:rPr>
          <w:rFonts w:ascii="Times New Roman" w:eastAsia="標楷體" w:hAnsi="Times New Roman" w:cs="Times New Roman"/>
          <w:sz w:val="20"/>
          <w:szCs w:val="20"/>
        </w:rPr>
        <w:t>日所</w:t>
      </w:r>
      <w:proofErr w:type="gramStart"/>
      <w:r>
        <w:rPr>
          <w:rFonts w:ascii="Times New Roman" w:eastAsia="標楷體" w:hAnsi="Times New Roman" w:cs="Times New Roman"/>
          <w:sz w:val="20"/>
          <w:szCs w:val="20"/>
        </w:rPr>
        <w:t>務</w:t>
      </w:r>
      <w:proofErr w:type="gramEnd"/>
      <w:r>
        <w:rPr>
          <w:rFonts w:ascii="Times New Roman" w:eastAsia="標楷體" w:hAnsi="Times New Roman" w:cs="Times New Roman"/>
          <w:sz w:val="20"/>
          <w:szCs w:val="20"/>
        </w:rPr>
        <w:t>會議修訂通過</w:t>
      </w:r>
    </w:p>
    <w:p w:rsidR="005346C4" w:rsidRDefault="005346C4" w:rsidP="005346C4">
      <w:pPr>
        <w:pStyle w:val="Standard"/>
        <w:spacing w:line="0" w:lineRule="atLeast"/>
        <w:jc w:val="right"/>
      </w:pPr>
      <w:r>
        <w:rPr>
          <w:rFonts w:ascii="Times New Roman" w:eastAsia="標楷體" w:hAnsi="Times New Roman" w:cs="Times New Roman"/>
          <w:sz w:val="20"/>
          <w:szCs w:val="20"/>
        </w:rPr>
        <w:t>中華民國</w:t>
      </w:r>
      <w:r>
        <w:rPr>
          <w:rFonts w:ascii="Times New Roman" w:eastAsia="標楷體" w:hAnsi="Times New Roman" w:cs="Times New Roman"/>
          <w:sz w:val="20"/>
          <w:szCs w:val="20"/>
        </w:rPr>
        <w:t>111</w:t>
      </w:r>
      <w:r>
        <w:rPr>
          <w:rFonts w:ascii="Times New Roman" w:eastAsia="標楷體" w:hAnsi="Times New Roman" w:cs="Times New Roman"/>
          <w:sz w:val="20"/>
          <w:szCs w:val="20"/>
        </w:rPr>
        <w:t>年</w:t>
      </w:r>
      <w:r>
        <w:rPr>
          <w:rFonts w:ascii="Times New Roman" w:eastAsia="標楷體" w:hAnsi="Times New Roman" w:cs="Times New Roman"/>
          <w:sz w:val="20"/>
          <w:szCs w:val="20"/>
        </w:rPr>
        <w:t>03</w:t>
      </w:r>
      <w:r>
        <w:rPr>
          <w:rFonts w:ascii="Times New Roman" w:eastAsia="標楷體" w:hAnsi="Times New Roman" w:cs="Times New Roman"/>
          <w:sz w:val="20"/>
          <w:szCs w:val="20"/>
        </w:rPr>
        <w:t>月</w:t>
      </w:r>
      <w:r>
        <w:rPr>
          <w:rFonts w:ascii="Times New Roman" w:eastAsia="標楷體" w:hAnsi="Times New Roman" w:cs="Times New Roman"/>
          <w:sz w:val="20"/>
          <w:szCs w:val="20"/>
        </w:rPr>
        <w:t>08</w:t>
      </w:r>
      <w:r>
        <w:rPr>
          <w:rFonts w:ascii="Times New Roman" w:eastAsia="標楷體" w:hAnsi="Times New Roman" w:cs="Times New Roman"/>
          <w:sz w:val="20"/>
          <w:szCs w:val="20"/>
        </w:rPr>
        <w:t>日所</w:t>
      </w:r>
      <w:proofErr w:type="gramStart"/>
      <w:r>
        <w:rPr>
          <w:rFonts w:ascii="Times New Roman" w:eastAsia="標楷體" w:hAnsi="Times New Roman" w:cs="Times New Roman"/>
          <w:sz w:val="20"/>
          <w:szCs w:val="20"/>
        </w:rPr>
        <w:t>務</w:t>
      </w:r>
      <w:proofErr w:type="gramEnd"/>
      <w:r>
        <w:rPr>
          <w:rFonts w:ascii="Times New Roman" w:eastAsia="標楷體" w:hAnsi="Times New Roman" w:cs="Times New Roman"/>
          <w:sz w:val="20"/>
          <w:szCs w:val="20"/>
        </w:rPr>
        <w:t>會議修訂通過</w:t>
      </w:r>
    </w:p>
    <w:p w:rsidR="005346C4" w:rsidRDefault="005346C4" w:rsidP="005346C4">
      <w:pPr>
        <w:pStyle w:val="Standard"/>
        <w:spacing w:line="0" w:lineRule="atLeast"/>
        <w:ind w:left="567" w:hanging="567"/>
      </w:pPr>
      <w:r>
        <w:rPr>
          <w:rFonts w:ascii="Times New Roman" w:eastAsia="標楷體" w:hAnsi="Times New Roman" w:cs="Times New Roman"/>
          <w:szCs w:val="24"/>
        </w:rPr>
        <w:t>一、名稱：本所依教育部核定為「國立陽明交通大學環境與職業衛生研究所」</w:t>
      </w:r>
      <w:r>
        <w:rPr>
          <w:rFonts w:ascii="Times New Roman" w:eastAsia="標楷體" w:hAnsi="Times New Roman" w:cs="Times New Roman"/>
          <w:szCs w:val="24"/>
        </w:rPr>
        <w:t xml:space="preserve"> (</w:t>
      </w:r>
      <w:r>
        <w:rPr>
          <w:rFonts w:ascii="Times New Roman" w:eastAsia="標楷體" w:hAnsi="Times New Roman" w:cs="Times New Roman"/>
          <w:szCs w:val="24"/>
        </w:rPr>
        <w:t>以下簡稱本所</w:t>
      </w:r>
      <w:r>
        <w:rPr>
          <w:rFonts w:ascii="Times New Roman" w:eastAsia="標楷體" w:hAnsi="Times New Roman" w:cs="Times New Roman"/>
          <w:szCs w:val="24"/>
        </w:rPr>
        <w:t>)</w:t>
      </w:r>
      <w:r>
        <w:rPr>
          <w:rFonts w:ascii="Times New Roman" w:eastAsia="標楷體" w:hAnsi="Times New Roman" w:cs="Times New Roman"/>
          <w:szCs w:val="24"/>
        </w:rPr>
        <w:t>英文為</w:t>
      </w:r>
      <w:r>
        <w:rPr>
          <w:rFonts w:ascii="Times New Roman" w:eastAsia="標楷體" w:hAnsi="Times New Roman" w:cs="Times New Roman"/>
          <w:szCs w:val="24"/>
        </w:rPr>
        <w:t xml:space="preserve"> (Institute of Environmental and Occupational Health Sciences, National Yang Ming </w:t>
      </w:r>
      <w:proofErr w:type="spellStart"/>
      <w:r>
        <w:rPr>
          <w:rFonts w:ascii="Times New Roman" w:eastAsia="標楷體" w:hAnsi="Times New Roman" w:cs="Times New Roman"/>
          <w:szCs w:val="24"/>
        </w:rPr>
        <w:t>Chiao</w:t>
      </w:r>
      <w:proofErr w:type="spellEnd"/>
      <w:r>
        <w:rPr>
          <w:rFonts w:ascii="Times New Roman" w:eastAsia="標楷體" w:hAnsi="Times New Roman" w:cs="Times New Roman"/>
          <w:szCs w:val="24"/>
        </w:rPr>
        <w:t xml:space="preserve"> Tung University (NYCU)) </w:t>
      </w:r>
      <w:r>
        <w:rPr>
          <w:rFonts w:ascii="Times New Roman" w:hAnsi="Times New Roman" w:cs="Times New Roman"/>
          <w:szCs w:val="24"/>
        </w:rPr>
        <w:t>。</w:t>
      </w:r>
    </w:p>
    <w:p w:rsidR="005346C4" w:rsidRDefault="005346C4" w:rsidP="005346C4">
      <w:pPr>
        <w:pStyle w:val="Standard"/>
        <w:spacing w:line="0" w:lineRule="atLeast"/>
        <w:rPr>
          <w:rFonts w:ascii="Times New Roman" w:hAnsi="Times New Roman" w:cs="Times New Roman"/>
          <w:szCs w:val="24"/>
        </w:rPr>
      </w:pPr>
    </w:p>
    <w:p w:rsidR="005346C4" w:rsidRDefault="005346C4" w:rsidP="005346C4">
      <w:pPr>
        <w:pStyle w:val="Standard"/>
        <w:spacing w:line="0" w:lineRule="atLeast"/>
      </w:pPr>
      <w:r>
        <w:rPr>
          <w:rFonts w:ascii="Times New Roman" w:eastAsia="標楷體" w:hAnsi="Times New Roman" w:cs="Times New Roman"/>
          <w:szCs w:val="24"/>
        </w:rPr>
        <w:t>二、入學考試及有關規定：</w:t>
      </w:r>
      <w:proofErr w:type="gramStart"/>
      <w:r>
        <w:rPr>
          <w:rFonts w:ascii="Times New Roman" w:eastAsia="標楷體" w:hAnsi="Times New Roman" w:cs="Times New Roman"/>
          <w:szCs w:val="24"/>
        </w:rPr>
        <w:t>詳當學年</w:t>
      </w:r>
      <w:proofErr w:type="gramEnd"/>
      <w:r>
        <w:rPr>
          <w:rFonts w:ascii="Times New Roman" w:eastAsia="標楷體" w:hAnsi="Times New Roman" w:cs="Times New Roman"/>
          <w:szCs w:val="24"/>
        </w:rPr>
        <w:t>度招生簡章。</w:t>
      </w:r>
    </w:p>
    <w:p w:rsidR="005346C4" w:rsidRDefault="005346C4" w:rsidP="005346C4">
      <w:pPr>
        <w:pStyle w:val="Standard"/>
        <w:spacing w:line="0" w:lineRule="atLeast"/>
        <w:ind w:left="426" w:firstLine="1"/>
      </w:pPr>
      <w:r>
        <w:rPr>
          <w:rFonts w:ascii="Times New Roman" w:eastAsia="標楷體" w:hAnsi="Times New Roman" w:cs="Times New Roman"/>
          <w:szCs w:val="24"/>
        </w:rPr>
        <w:t>碩士班研究生逕行修讀博士學位資格、轉系所組規定，依據「國立陽明交通大學學生轉系所辦法」規定辦理。</w:t>
      </w:r>
    </w:p>
    <w:p w:rsidR="005346C4" w:rsidRDefault="005346C4" w:rsidP="005346C4">
      <w:pPr>
        <w:pStyle w:val="Standard"/>
        <w:spacing w:line="0" w:lineRule="atLeast"/>
        <w:ind w:left="851" w:hanging="424"/>
      </w:pPr>
      <w:r>
        <w:rPr>
          <w:rFonts w:ascii="Times New Roman" w:eastAsia="標楷體" w:hAnsi="Times New Roman" w:cs="Times New Roman"/>
          <w:szCs w:val="24"/>
        </w:rPr>
        <w:t>(</w:t>
      </w:r>
      <w:proofErr w:type="gramStart"/>
      <w:r>
        <w:rPr>
          <w:rFonts w:ascii="Times New Roman" w:eastAsia="標楷體" w:hAnsi="Times New Roman" w:cs="Times New Roman"/>
          <w:szCs w:val="24"/>
        </w:rPr>
        <w:t>一</w:t>
      </w:r>
      <w:proofErr w:type="gramEnd"/>
      <w:r>
        <w:rPr>
          <w:rFonts w:ascii="Times New Roman" w:eastAsia="標楷體" w:hAnsi="Times New Roman" w:cs="Times New Roman"/>
          <w:szCs w:val="24"/>
        </w:rPr>
        <w:t xml:space="preserve">) </w:t>
      </w:r>
      <w:r>
        <w:rPr>
          <w:rFonts w:ascii="Times New Roman" w:eastAsia="標楷體" w:hAnsi="Times New Roman" w:cs="Times New Roman"/>
          <w:szCs w:val="24"/>
        </w:rPr>
        <w:t>研究所學生修業滿一學期以上，</w:t>
      </w:r>
      <w:proofErr w:type="gramStart"/>
      <w:r>
        <w:rPr>
          <w:rFonts w:ascii="Times New Roman" w:eastAsia="標楷體" w:hAnsi="Times New Roman" w:cs="Times New Roman"/>
          <w:szCs w:val="24"/>
        </w:rPr>
        <w:t>經原系所</w:t>
      </w:r>
      <w:proofErr w:type="gramEnd"/>
      <w:r>
        <w:rPr>
          <w:rFonts w:ascii="Times New Roman" w:eastAsia="標楷體" w:hAnsi="Times New Roman" w:cs="Times New Roman"/>
          <w:szCs w:val="24"/>
        </w:rPr>
        <w:t>同意後，得</w:t>
      </w:r>
      <w:proofErr w:type="gramStart"/>
      <w:r>
        <w:rPr>
          <w:rFonts w:ascii="Times New Roman" w:eastAsia="標楷體" w:hAnsi="Times New Roman" w:cs="Times New Roman"/>
          <w:szCs w:val="24"/>
        </w:rPr>
        <w:t>申請轉所</w:t>
      </w:r>
      <w:proofErr w:type="gramEnd"/>
      <w:r>
        <w:rPr>
          <w:rFonts w:ascii="Times New Roman" w:eastAsia="標楷體" w:hAnsi="Times New Roman" w:cs="Times New Roman"/>
          <w:szCs w:val="24"/>
        </w:rPr>
        <w:t>。詳細規定依據「國立陽明交通大學學生轉系所辦法」辦理。</w:t>
      </w:r>
    </w:p>
    <w:p w:rsidR="005346C4" w:rsidRDefault="005346C4" w:rsidP="005346C4">
      <w:pPr>
        <w:pStyle w:val="Standard"/>
        <w:spacing w:line="0" w:lineRule="atLeast"/>
        <w:ind w:left="426" w:firstLine="1"/>
      </w:pPr>
      <w:r>
        <w:rPr>
          <w:rFonts w:ascii="Times New Roman" w:eastAsia="標楷體" w:hAnsi="Times New Roman" w:cs="Times New Roman"/>
          <w:szCs w:val="24"/>
        </w:rPr>
        <w:t>(</w:t>
      </w:r>
      <w:r>
        <w:rPr>
          <w:rFonts w:ascii="Times New Roman" w:eastAsia="標楷體" w:hAnsi="Times New Roman" w:cs="Times New Roman"/>
          <w:szCs w:val="24"/>
        </w:rPr>
        <w:t>二</w:t>
      </w:r>
      <w:r>
        <w:rPr>
          <w:rFonts w:ascii="Times New Roman" w:eastAsia="標楷體" w:hAnsi="Times New Roman" w:cs="Times New Roman"/>
          <w:szCs w:val="24"/>
        </w:rPr>
        <w:t xml:space="preserve">) </w:t>
      </w:r>
      <w:r>
        <w:rPr>
          <w:rFonts w:ascii="Times New Roman" w:eastAsia="標楷體" w:hAnsi="Times New Roman" w:cs="Times New Roman"/>
          <w:szCs w:val="24"/>
        </w:rPr>
        <w:t>研究生轉入申請標準及名額，經所</w:t>
      </w:r>
      <w:proofErr w:type="gramStart"/>
      <w:r>
        <w:rPr>
          <w:rFonts w:ascii="Times New Roman" w:eastAsia="標楷體" w:hAnsi="Times New Roman" w:cs="Times New Roman"/>
          <w:szCs w:val="24"/>
        </w:rPr>
        <w:t>務</w:t>
      </w:r>
      <w:proofErr w:type="gramEnd"/>
      <w:r>
        <w:rPr>
          <w:rFonts w:ascii="Times New Roman" w:eastAsia="標楷體" w:hAnsi="Times New Roman" w:cs="Times New Roman"/>
          <w:szCs w:val="24"/>
        </w:rPr>
        <w:t>會議審查通過後錄取。</w:t>
      </w:r>
    </w:p>
    <w:p w:rsidR="005346C4" w:rsidRDefault="005346C4" w:rsidP="005346C4">
      <w:pPr>
        <w:pStyle w:val="Standard"/>
        <w:spacing w:line="0" w:lineRule="atLeast"/>
        <w:rPr>
          <w:rFonts w:ascii="Times New Roman" w:eastAsia="標楷體" w:hAnsi="Times New Roman" w:cs="Times New Roman"/>
          <w:szCs w:val="24"/>
        </w:rPr>
      </w:pPr>
    </w:p>
    <w:p w:rsidR="005346C4" w:rsidRDefault="005346C4" w:rsidP="005346C4">
      <w:pPr>
        <w:pStyle w:val="Standard"/>
        <w:spacing w:line="0" w:lineRule="atLeast"/>
      </w:pPr>
      <w:r>
        <w:rPr>
          <w:rFonts w:ascii="Times New Roman" w:eastAsia="標楷體" w:hAnsi="Times New Roman" w:cs="Times New Roman"/>
          <w:szCs w:val="24"/>
        </w:rPr>
        <w:t>三、新生報到及註冊：</w:t>
      </w:r>
    </w:p>
    <w:p w:rsidR="005346C4" w:rsidRDefault="005346C4" w:rsidP="005346C4">
      <w:pPr>
        <w:pStyle w:val="Standard"/>
        <w:spacing w:line="0" w:lineRule="atLeast"/>
        <w:ind w:left="811" w:hanging="385"/>
      </w:pPr>
      <w:r>
        <w:rPr>
          <w:rFonts w:ascii="Times New Roman" w:eastAsia="標楷體" w:hAnsi="Times New Roman" w:cs="Times New Roman"/>
          <w:szCs w:val="24"/>
        </w:rPr>
        <w:t>(</w:t>
      </w:r>
      <w:proofErr w:type="gramStart"/>
      <w:r>
        <w:rPr>
          <w:rFonts w:ascii="Times New Roman" w:eastAsia="標楷體" w:hAnsi="Times New Roman" w:cs="Times New Roman"/>
          <w:szCs w:val="24"/>
        </w:rPr>
        <w:t>一</w:t>
      </w:r>
      <w:proofErr w:type="gramEnd"/>
      <w:r>
        <w:rPr>
          <w:rFonts w:ascii="Times New Roman" w:eastAsia="標楷體" w:hAnsi="Times New Roman" w:cs="Times New Roman"/>
          <w:szCs w:val="24"/>
        </w:rPr>
        <w:t>)</w:t>
      </w:r>
      <w:r>
        <w:rPr>
          <w:rFonts w:ascii="Times New Roman" w:eastAsia="標楷體" w:hAnsi="Times New Roman" w:cs="Times New Roman"/>
          <w:szCs w:val="24"/>
        </w:rPr>
        <w:t>新生入學報到及註冊，</w:t>
      </w:r>
      <w:proofErr w:type="gramStart"/>
      <w:r>
        <w:rPr>
          <w:rFonts w:ascii="Times New Roman" w:eastAsia="標楷體" w:hAnsi="Times New Roman" w:cs="Times New Roman"/>
          <w:szCs w:val="24"/>
        </w:rPr>
        <w:t>悉依當學年</w:t>
      </w:r>
      <w:proofErr w:type="gramEnd"/>
      <w:r>
        <w:rPr>
          <w:rFonts w:ascii="Times New Roman" w:eastAsia="標楷體" w:hAnsi="Times New Roman" w:cs="Times New Roman"/>
          <w:szCs w:val="24"/>
        </w:rPr>
        <w:t>度招生簡章及本校入學、註冊通知及其他有關規定辦理。</w:t>
      </w:r>
    </w:p>
    <w:p w:rsidR="005346C4" w:rsidRDefault="005346C4" w:rsidP="005346C4">
      <w:pPr>
        <w:pStyle w:val="Standard"/>
        <w:spacing w:line="0" w:lineRule="atLeast"/>
        <w:ind w:left="808" w:hanging="385"/>
      </w:pPr>
      <w:r>
        <w:rPr>
          <w:rFonts w:ascii="Times New Roman" w:eastAsia="標楷體" w:hAnsi="Times New Roman" w:cs="Times New Roman"/>
          <w:szCs w:val="24"/>
        </w:rPr>
        <w:t>(</w:t>
      </w:r>
      <w:r>
        <w:rPr>
          <w:rFonts w:ascii="Times New Roman" w:eastAsia="標楷體" w:hAnsi="Times New Roman" w:cs="Times New Roman"/>
          <w:szCs w:val="24"/>
        </w:rPr>
        <w:t>二</w:t>
      </w:r>
      <w:r>
        <w:rPr>
          <w:rFonts w:ascii="Times New Roman" w:eastAsia="標楷體" w:hAnsi="Times New Roman" w:cs="Times New Roman"/>
          <w:szCs w:val="24"/>
        </w:rPr>
        <w:t>)</w:t>
      </w:r>
      <w:r>
        <w:rPr>
          <w:rFonts w:ascii="Times New Roman" w:eastAsia="標楷體" w:hAnsi="Times New Roman" w:cs="Times New Roman"/>
          <w:szCs w:val="24"/>
        </w:rPr>
        <w:t>新生錄取後應於規定期限內親自到校辦理入學手續。逾期未辦理，亦未事先請假核准者，即取消入學資格。</w:t>
      </w:r>
    </w:p>
    <w:p w:rsidR="005346C4" w:rsidRDefault="005346C4" w:rsidP="005346C4">
      <w:pPr>
        <w:pStyle w:val="Standard"/>
        <w:spacing w:line="0" w:lineRule="atLeast"/>
        <w:ind w:left="808" w:hanging="385"/>
      </w:pPr>
      <w:r>
        <w:rPr>
          <w:rFonts w:ascii="Times New Roman" w:eastAsia="標楷體" w:hAnsi="Times New Roman" w:cs="Times New Roman"/>
          <w:szCs w:val="24"/>
        </w:rPr>
        <w:t>(</w:t>
      </w:r>
      <w:r>
        <w:rPr>
          <w:rFonts w:ascii="Times New Roman" w:eastAsia="標楷體" w:hAnsi="Times New Roman" w:cs="Times New Roman"/>
          <w:szCs w:val="24"/>
        </w:rPr>
        <w:t>三</w:t>
      </w:r>
      <w:r>
        <w:rPr>
          <w:rFonts w:ascii="Times New Roman" w:eastAsia="標楷體" w:hAnsi="Times New Roman" w:cs="Times New Roman"/>
          <w:szCs w:val="24"/>
        </w:rPr>
        <w:t>)</w:t>
      </w:r>
      <w:r>
        <w:rPr>
          <w:rFonts w:ascii="Times New Roman" w:eastAsia="標楷體" w:hAnsi="Times New Roman" w:cs="Times New Roman"/>
          <w:szCs w:val="24"/>
        </w:rPr>
        <w:t>新生所繳證件，如有不實，一經察覺，即予開除學籍。新生所繳證件，如有不實，一經察覺，即予開除學籍。</w:t>
      </w:r>
    </w:p>
    <w:p w:rsidR="005346C4" w:rsidRDefault="005346C4" w:rsidP="005346C4">
      <w:pPr>
        <w:pStyle w:val="Standard"/>
        <w:spacing w:line="0" w:lineRule="atLeast"/>
        <w:rPr>
          <w:rFonts w:ascii="Times New Roman" w:eastAsia="標楷體" w:hAnsi="Times New Roman" w:cs="Times New Roman"/>
          <w:szCs w:val="24"/>
        </w:rPr>
      </w:pPr>
    </w:p>
    <w:p w:rsidR="005346C4" w:rsidRDefault="005346C4" w:rsidP="005346C4">
      <w:pPr>
        <w:pStyle w:val="Standard"/>
        <w:spacing w:line="0" w:lineRule="atLeast"/>
      </w:pPr>
      <w:r>
        <w:rPr>
          <w:rFonts w:ascii="Times New Roman" w:eastAsia="標楷體" w:hAnsi="Times New Roman" w:cs="Times New Roman"/>
          <w:szCs w:val="24"/>
        </w:rPr>
        <w:t>四、課程：</w:t>
      </w:r>
    </w:p>
    <w:p w:rsidR="005346C4" w:rsidRDefault="005346C4" w:rsidP="005346C4">
      <w:pPr>
        <w:pStyle w:val="Standard"/>
        <w:spacing w:line="0" w:lineRule="atLeast"/>
        <w:ind w:left="1051" w:hanging="625"/>
      </w:pPr>
      <w:r>
        <w:rPr>
          <w:rFonts w:ascii="Times New Roman" w:eastAsia="標楷體" w:hAnsi="Times New Roman" w:cs="Times New Roman"/>
          <w:szCs w:val="24"/>
        </w:rPr>
        <w:t>(</w:t>
      </w:r>
      <w:proofErr w:type="gramStart"/>
      <w:r>
        <w:rPr>
          <w:rFonts w:ascii="Times New Roman" w:eastAsia="標楷體" w:hAnsi="Times New Roman" w:cs="Times New Roman"/>
          <w:szCs w:val="24"/>
        </w:rPr>
        <w:t>一</w:t>
      </w:r>
      <w:proofErr w:type="gramEnd"/>
      <w:r>
        <w:rPr>
          <w:rFonts w:ascii="Times New Roman" w:eastAsia="標楷體" w:hAnsi="Times New Roman" w:cs="Times New Roman"/>
          <w:szCs w:val="24"/>
        </w:rPr>
        <w:t>)</w:t>
      </w:r>
      <w:r>
        <w:rPr>
          <w:rFonts w:ascii="Times New Roman" w:eastAsia="標楷體" w:hAnsi="Times New Roman" w:cs="Times New Roman"/>
          <w:szCs w:val="24"/>
          <w:u w:val="single"/>
        </w:rPr>
        <w:t>必修科目</w:t>
      </w:r>
      <w:r>
        <w:rPr>
          <w:rFonts w:ascii="Times New Roman" w:eastAsia="標楷體" w:hAnsi="Times New Roman" w:cs="Times New Roman"/>
          <w:szCs w:val="24"/>
          <w:u w:val="single"/>
        </w:rPr>
        <w:t>(</w:t>
      </w:r>
      <w:r>
        <w:rPr>
          <w:rFonts w:ascii="Times New Roman" w:eastAsia="標楷體" w:hAnsi="Times New Roman" w:cs="Times New Roman"/>
          <w:szCs w:val="24"/>
          <w:u w:val="single"/>
        </w:rPr>
        <w:t>共計</w:t>
      </w:r>
      <w:r>
        <w:rPr>
          <w:rFonts w:ascii="Times New Roman" w:eastAsia="標楷體" w:hAnsi="Times New Roman" w:cs="Times New Roman"/>
          <w:szCs w:val="24"/>
          <w:u w:val="single"/>
        </w:rPr>
        <w:t>8</w:t>
      </w:r>
      <w:r>
        <w:rPr>
          <w:rFonts w:ascii="Times New Roman" w:eastAsia="標楷體" w:hAnsi="Times New Roman" w:cs="Times New Roman"/>
          <w:szCs w:val="24"/>
          <w:u w:val="single"/>
        </w:rPr>
        <w:t>學分</w:t>
      </w:r>
      <w:r>
        <w:rPr>
          <w:rFonts w:ascii="Times New Roman" w:eastAsia="標楷體" w:hAnsi="Times New Roman" w:cs="Times New Roman"/>
          <w:szCs w:val="24"/>
          <w:u w:val="single"/>
        </w:rPr>
        <w:t>)</w:t>
      </w:r>
      <w:r>
        <w:rPr>
          <w:rFonts w:ascii="Times New Roman" w:eastAsia="標楷體" w:hAnsi="Times New Roman" w:cs="Times New Roman"/>
          <w:szCs w:val="24"/>
          <w:u w:val="single"/>
        </w:rPr>
        <w:t>、必選修科目、選修科目，依照當學年度教務處課</w:t>
      </w:r>
      <w:proofErr w:type="gramStart"/>
      <w:r>
        <w:rPr>
          <w:rFonts w:ascii="Times New Roman" w:eastAsia="標楷體" w:hAnsi="Times New Roman" w:cs="Times New Roman"/>
          <w:szCs w:val="24"/>
          <w:u w:val="single"/>
        </w:rPr>
        <w:t>務</w:t>
      </w:r>
      <w:proofErr w:type="gramEnd"/>
      <w:r>
        <w:rPr>
          <w:rFonts w:ascii="Times New Roman" w:eastAsia="標楷體" w:hAnsi="Times New Roman" w:cs="Times New Roman"/>
          <w:szCs w:val="24"/>
          <w:u w:val="single"/>
        </w:rPr>
        <w:t>組公告之修課規定修讀。</w:t>
      </w:r>
    </w:p>
    <w:p w:rsidR="005346C4" w:rsidRDefault="005346C4" w:rsidP="005346C4">
      <w:pPr>
        <w:pStyle w:val="Standard"/>
        <w:spacing w:line="0" w:lineRule="atLeast"/>
        <w:ind w:leftChars="153" w:left="992" w:hanging="625"/>
      </w:pPr>
      <w:r>
        <w:rPr>
          <w:rFonts w:ascii="Times New Roman" w:eastAsia="標楷體" w:hAnsi="Times New Roman" w:cs="Times New Roman"/>
          <w:szCs w:val="24"/>
        </w:rPr>
        <w:t>(</w:t>
      </w:r>
      <w:r>
        <w:rPr>
          <w:rFonts w:ascii="Times New Roman" w:eastAsia="標楷體" w:hAnsi="Times New Roman" w:cs="Times New Roman"/>
          <w:szCs w:val="24"/>
        </w:rPr>
        <w:t>二</w:t>
      </w:r>
      <w:r>
        <w:rPr>
          <w:rFonts w:ascii="Times New Roman" w:eastAsia="標楷體" w:hAnsi="Times New Roman" w:cs="Times New Roman"/>
          <w:szCs w:val="24"/>
        </w:rPr>
        <w:t>)</w:t>
      </w:r>
      <w:r>
        <w:rPr>
          <w:rFonts w:ascii="Times New Roman" w:eastAsia="標楷體" w:hAnsi="Times New Roman" w:cs="Times New Roman"/>
          <w:szCs w:val="24"/>
        </w:rPr>
        <w:t>選課、加退選課悉依本校學則及相關規定辦理。</w:t>
      </w:r>
    </w:p>
    <w:p w:rsidR="005346C4" w:rsidRDefault="005346C4" w:rsidP="005346C4">
      <w:pPr>
        <w:pStyle w:val="Standard"/>
        <w:spacing w:line="0" w:lineRule="atLeast"/>
        <w:rPr>
          <w:rFonts w:ascii="Times New Roman" w:eastAsia="標楷體" w:hAnsi="Times New Roman" w:cs="Times New Roman"/>
          <w:color w:val="000000"/>
          <w:szCs w:val="24"/>
        </w:rPr>
      </w:pPr>
    </w:p>
    <w:p w:rsidR="005346C4" w:rsidRDefault="005346C4" w:rsidP="005346C4">
      <w:pPr>
        <w:pStyle w:val="Standard"/>
        <w:spacing w:line="0" w:lineRule="atLeast"/>
      </w:pPr>
      <w:r>
        <w:rPr>
          <w:rFonts w:ascii="Times New Roman" w:eastAsia="標楷體" w:hAnsi="Times New Roman" w:cs="Times New Roman"/>
          <w:color w:val="000000"/>
          <w:szCs w:val="24"/>
        </w:rPr>
        <w:t>五、</w:t>
      </w:r>
      <w:r>
        <w:rPr>
          <w:rFonts w:ascii="Times New Roman" w:eastAsia="標楷體" w:hAnsi="Times New Roman" w:cs="Times New Roman"/>
          <w:szCs w:val="24"/>
        </w:rPr>
        <w:t>修業期限、學分、抵免學分：</w:t>
      </w:r>
    </w:p>
    <w:p w:rsidR="005346C4" w:rsidRDefault="005346C4" w:rsidP="005346C4">
      <w:pPr>
        <w:pStyle w:val="Standard"/>
        <w:spacing w:line="0" w:lineRule="atLeast"/>
        <w:ind w:firstLineChars="177" w:firstLine="425"/>
      </w:pPr>
      <w:r>
        <w:rPr>
          <w:rFonts w:ascii="Times New Roman" w:eastAsia="標楷體" w:hAnsi="Times New Roman" w:cs="Times New Roman"/>
          <w:szCs w:val="24"/>
        </w:rPr>
        <w:t>(</w:t>
      </w:r>
      <w:proofErr w:type="gramStart"/>
      <w:r>
        <w:rPr>
          <w:rFonts w:ascii="Times New Roman" w:eastAsia="標楷體" w:hAnsi="Times New Roman" w:cs="Times New Roman"/>
          <w:szCs w:val="24"/>
        </w:rPr>
        <w:t>一</w:t>
      </w:r>
      <w:proofErr w:type="gramEnd"/>
      <w:r>
        <w:rPr>
          <w:rFonts w:ascii="Times New Roman" w:eastAsia="標楷體" w:hAnsi="Times New Roman" w:cs="Times New Roman"/>
          <w:szCs w:val="24"/>
        </w:rPr>
        <w:t>)</w:t>
      </w:r>
      <w:r>
        <w:rPr>
          <w:rFonts w:ascii="Times New Roman" w:eastAsia="標楷體" w:hAnsi="Times New Roman" w:cs="Times New Roman"/>
          <w:szCs w:val="24"/>
        </w:rPr>
        <w:t>碩士班修業期限以一至四年為限。</w:t>
      </w:r>
    </w:p>
    <w:p w:rsidR="005346C4" w:rsidRDefault="005346C4" w:rsidP="005346C4">
      <w:pPr>
        <w:pStyle w:val="Standard"/>
        <w:spacing w:line="0" w:lineRule="atLeast"/>
        <w:ind w:leftChars="178" w:left="849" w:hangingChars="176" w:hanging="422"/>
      </w:pPr>
      <w:r>
        <w:rPr>
          <w:rFonts w:ascii="Times New Roman" w:eastAsia="標楷體" w:hAnsi="Times New Roman" w:cs="Times New Roman"/>
          <w:szCs w:val="24"/>
        </w:rPr>
        <w:t>(</w:t>
      </w:r>
      <w:r>
        <w:rPr>
          <w:rFonts w:ascii="Times New Roman" w:eastAsia="標楷體" w:hAnsi="Times New Roman" w:cs="Times New Roman"/>
          <w:szCs w:val="24"/>
        </w:rPr>
        <w:t>二</w:t>
      </w:r>
      <w:r>
        <w:rPr>
          <w:rFonts w:ascii="Times New Roman" w:eastAsia="標楷體" w:hAnsi="Times New Roman" w:cs="Times New Roman"/>
          <w:szCs w:val="24"/>
        </w:rPr>
        <w:t>)</w:t>
      </w:r>
      <w:r>
        <w:rPr>
          <w:rFonts w:ascii="Times New Roman" w:eastAsia="標楷體" w:hAnsi="Times New Roman" w:cs="Times New Roman"/>
          <w:szCs w:val="24"/>
        </w:rPr>
        <w:t>碩士班研究生，至少應修畢二十五學分，其中包含本所訂定之</w:t>
      </w:r>
      <w:proofErr w:type="gramStart"/>
      <w:r>
        <w:rPr>
          <w:rFonts w:ascii="Times New Roman" w:eastAsia="標楷體" w:hAnsi="Times New Roman" w:cs="Times New Roman"/>
          <w:szCs w:val="24"/>
        </w:rPr>
        <w:t>必修及必選修</w:t>
      </w:r>
      <w:proofErr w:type="gramEnd"/>
      <w:r>
        <w:rPr>
          <w:rFonts w:ascii="Times New Roman" w:eastAsia="標楷體" w:hAnsi="Times New Roman" w:cs="Times New Roman"/>
          <w:szCs w:val="24"/>
        </w:rPr>
        <w:t>科目學分。</w:t>
      </w:r>
    </w:p>
    <w:p w:rsidR="005346C4" w:rsidRDefault="005346C4" w:rsidP="005346C4">
      <w:pPr>
        <w:pStyle w:val="Standard"/>
        <w:spacing w:line="0" w:lineRule="atLeast"/>
        <w:ind w:firstLineChars="177" w:firstLine="425"/>
      </w:pPr>
      <w:r>
        <w:rPr>
          <w:rFonts w:ascii="Times New Roman" w:eastAsia="標楷體" w:hAnsi="Times New Roman" w:cs="Times New Roman"/>
          <w:szCs w:val="24"/>
        </w:rPr>
        <w:t>(</w:t>
      </w:r>
      <w:r>
        <w:rPr>
          <w:rFonts w:ascii="Times New Roman" w:eastAsia="標楷體" w:hAnsi="Times New Roman" w:cs="Times New Roman"/>
          <w:szCs w:val="24"/>
        </w:rPr>
        <w:t>三</w:t>
      </w:r>
      <w:r>
        <w:rPr>
          <w:rFonts w:ascii="Times New Roman" w:eastAsia="標楷體" w:hAnsi="Times New Roman" w:cs="Times New Roman"/>
          <w:szCs w:val="24"/>
        </w:rPr>
        <w:t>)</w:t>
      </w:r>
      <w:r>
        <w:rPr>
          <w:rFonts w:ascii="Times New Roman" w:eastAsia="標楷體" w:hAnsi="Times New Roman" w:cs="Times New Roman"/>
          <w:szCs w:val="24"/>
        </w:rPr>
        <w:t>碩士班研究生論文學分另計。</w:t>
      </w:r>
    </w:p>
    <w:p w:rsidR="005346C4" w:rsidRDefault="005346C4" w:rsidP="005346C4">
      <w:pPr>
        <w:pStyle w:val="Standard"/>
        <w:spacing w:line="0" w:lineRule="atLeast"/>
        <w:rPr>
          <w:rFonts w:ascii="Times New Roman" w:eastAsia="標楷體" w:hAnsi="Times New Roman" w:cs="Times New Roman"/>
          <w:szCs w:val="24"/>
        </w:rPr>
      </w:pPr>
    </w:p>
    <w:p w:rsidR="005346C4" w:rsidRDefault="005346C4" w:rsidP="005346C4">
      <w:pPr>
        <w:pStyle w:val="Standard"/>
        <w:spacing w:line="0" w:lineRule="atLeast"/>
      </w:pPr>
      <w:r>
        <w:rPr>
          <w:rFonts w:ascii="Times New Roman" w:eastAsia="標楷體" w:hAnsi="Times New Roman" w:cs="Times New Roman"/>
          <w:color w:val="000000"/>
          <w:szCs w:val="24"/>
        </w:rPr>
        <w:t>六、</w:t>
      </w:r>
      <w:r>
        <w:rPr>
          <w:rFonts w:ascii="Times New Roman" w:eastAsia="標楷體" w:hAnsi="Times New Roman" w:cs="Times New Roman"/>
          <w:szCs w:val="24"/>
        </w:rPr>
        <w:t>科目考試、成績：</w:t>
      </w:r>
    </w:p>
    <w:p w:rsidR="005346C4" w:rsidRDefault="005346C4" w:rsidP="005346C4">
      <w:pPr>
        <w:pStyle w:val="Standard"/>
        <w:tabs>
          <w:tab w:val="left" w:pos="1927"/>
        </w:tabs>
        <w:spacing w:line="0" w:lineRule="atLeast"/>
        <w:ind w:left="934" w:hanging="508"/>
      </w:pPr>
      <w:r>
        <w:rPr>
          <w:rFonts w:ascii="Times New Roman" w:eastAsia="標楷體" w:hAnsi="Times New Roman" w:cs="Times New Roman"/>
          <w:szCs w:val="24"/>
        </w:rPr>
        <w:t>(</w:t>
      </w:r>
      <w:proofErr w:type="gramStart"/>
      <w:r>
        <w:rPr>
          <w:rFonts w:ascii="Times New Roman" w:eastAsia="標楷體" w:hAnsi="Times New Roman" w:cs="Times New Roman"/>
          <w:szCs w:val="24"/>
        </w:rPr>
        <w:t>一</w:t>
      </w:r>
      <w:proofErr w:type="gramEnd"/>
      <w:r>
        <w:rPr>
          <w:rFonts w:ascii="Times New Roman" w:eastAsia="標楷體" w:hAnsi="Times New Roman" w:cs="Times New Roman"/>
          <w:szCs w:val="24"/>
        </w:rPr>
        <w:t>)</w:t>
      </w:r>
      <w:r>
        <w:rPr>
          <w:rFonts w:ascii="Times New Roman" w:eastAsia="標楷體" w:hAnsi="Times New Roman" w:cs="Times New Roman"/>
          <w:szCs w:val="24"/>
        </w:rPr>
        <w:t>科目考試，得分平時考核、期中考試、學期考試等。平時考核由教師隨時舉行；期中考試於學期中行事曆規定時間內，由授課老師自訂方式舉行。學期考試依行事曆規定時間先由本所排定考試時間、地點、送交教務處公告，依公告日程舉行。</w:t>
      </w:r>
    </w:p>
    <w:p w:rsidR="005346C4" w:rsidRDefault="005346C4" w:rsidP="005346C4">
      <w:pPr>
        <w:pStyle w:val="Standard"/>
        <w:spacing w:line="0" w:lineRule="atLeast"/>
        <w:ind w:left="931" w:hanging="508"/>
      </w:pPr>
      <w:r>
        <w:rPr>
          <w:rFonts w:ascii="Times New Roman" w:eastAsia="標楷體" w:hAnsi="Times New Roman" w:cs="Times New Roman"/>
          <w:szCs w:val="24"/>
        </w:rPr>
        <w:t>(</w:t>
      </w:r>
      <w:r>
        <w:rPr>
          <w:rFonts w:ascii="Times New Roman" w:eastAsia="標楷體" w:hAnsi="Times New Roman" w:cs="Times New Roman"/>
          <w:szCs w:val="24"/>
        </w:rPr>
        <w:t>二</w:t>
      </w:r>
      <w:r>
        <w:rPr>
          <w:rFonts w:ascii="Times New Roman" w:eastAsia="標楷體" w:hAnsi="Times New Roman" w:cs="Times New Roman"/>
          <w:szCs w:val="24"/>
        </w:rPr>
        <w:t>)</w:t>
      </w:r>
      <w:r>
        <w:rPr>
          <w:rFonts w:ascii="Times New Roman" w:eastAsia="標楷體" w:hAnsi="Times New Roman" w:cs="Times New Roman"/>
          <w:szCs w:val="24"/>
        </w:rPr>
        <w:t>學期總成績於學期考試結束後二</w:t>
      </w:r>
      <w:proofErr w:type="gramStart"/>
      <w:r>
        <w:rPr>
          <w:rFonts w:ascii="Times New Roman" w:eastAsia="標楷體" w:hAnsi="Times New Roman" w:cs="Times New Roman"/>
          <w:szCs w:val="24"/>
        </w:rPr>
        <w:t>週</w:t>
      </w:r>
      <w:proofErr w:type="gramEnd"/>
      <w:r>
        <w:rPr>
          <w:rFonts w:ascii="Times New Roman" w:eastAsia="標楷體" w:hAnsi="Times New Roman" w:cs="Times New Roman"/>
          <w:szCs w:val="24"/>
        </w:rPr>
        <w:t>內，由授課教師填列成績單，送教務處註冊組登錄。</w:t>
      </w:r>
    </w:p>
    <w:p w:rsidR="005346C4" w:rsidRDefault="005346C4" w:rsidP="005346C4">
      <w:pPr>
        <w:pStyle w:val="Standard"/>
        <w:spacing w:line="0" w:lineRule="atLeast"/>
        <w:ind w:left="929" w:hanging="508"/>
      </w:pPr>
      <w:r>
        <w:rPr>
          <w:rFonts w:ascii="Times New Roman" w:eastAsia="標楷體" w:hAnsi="Times New Roman" w:cs="Times New Roman"/>
          <w:szCs w:val="24"/>
        </w:rPr>
        <w:t>(</w:t>
      </w:r>
      <w:r>
        <w:rPr>
          <w:rFonts w:ascii="Times New Roman" w:eastAsia="標楷體" w:hAnsi="Times New Roman" w:cs="Times New Roman"/>
          <w:szCs w:val="24"/>
        </w:rPr>
        <w:t>三</w:t>
      </w:r>
      <w:r>
        <w:rPr>
          <w:rFonts w:ascii="Times New Roman" w:eastAsia="標楷體" w:hAnsi="Times New Roman" w:cs="Times New Roman"/>
          <w:szCs w:val="24"/>
        </w:rPr>
        <w:t>)</w:t>
      </w:r>
      <w:r>
        <w:rPr>
          <w:rFonts w:ascii="Times New Roman" w:eastAsia="標楷體" w:hAnsi="Times New Roman" w:cs="Times New Roman"/>
          <w:szCs w:val="24"/>
        </w:rPr>
        <w:t>教師如因錯誤或遺漏，要求更改原評定之成績者，應檢具相關證明資料，以書面提出更改成績之申請。教師更正成績之各項事宜，應依本校學生</w:t>
      </w:r>
      <w:r>
        <w:rPr>
          <w:rFonts w:ascii="Times New Roman" w:eastAsia="標楷體" w:hAnsi="Times New Roman" w:cs="Times New Roman"/>
          <w:szCs w:val="24"/>
        </w:rPr>
        <w:lastRenderedPageBreak/>
        <w:t>成績作業要點規定辦理。</w:t>
      </w:r>
    </w:p>
    <w:p w:rsidR="005346C4" w:rsidRDefault="005346C4" w:rsidP="005346C4">
      <w:pPr>
        <w:pStyle w:val="Standard"/>
        <w:spacing w:line="0" w:lineRule="atLeast"/>
        <w:ind w:left="931" w:hanging="508"/>
      </w:pPr>
      <w:r>
        <w:rPr>
          <w:rFonts w:ascii="Times New Roman" w:eastAsia="標楷體" w:hAnsi="Times New Roman" w:cs="Times New Roman"/>
          <w:szCs w:val="24"/>
        </w:rPr>
        <w:t>(</w:t>
      </w:r>
      <w:r>
        <w:rPr>
          <w:rFonts w:ascii="Times New Roman" w:eastAsia="標楷體" w:hAnsi="Times New Roman" w:cs="Times New Roman"/>
          <w:szCs w:val="24"/>
        </w:rPr>
        <w:t>四</w:t>
      </w:r>
      <w:r>
        <w:rPr>
          <w:rFonts w:ascii="Times New Roman" w:eastAsia="標楷體" w:hAnsi="Times New Roman" w:cs="Times New Roman"/>
          <w:szCs w:val="24"/>
        </w:rPr>
        <w:t>)</w:t>
      </w:r>
      <w:r>
        <w:rPr>
          <w:rFonts w:ascii="Times New Roman" w:eastAsia="標楷體" w:hAnsi="Times New Roman" w:cs="Times New Roman"/>
          <w:szCs w:val="24"/>
        </w:rPr>
        <w:t>碩士班研究生學業成績均</w:t>
      </w:r>
      <w:proofErr w:type="gramStart"/>
      <w:r>
        <w:rPr>
          <w:rFonts w:ascii="Times New Roman" w:eastAsia="標楷體" w:hAnsi="Times New Roman" w:cs="Times New Roman"/>
          <w:szCs w:val="24"/>
        </w:rPr>
        <w:t>採</w:t>
      </w:r>
      <w:proofErr w:type="gramEnd"/>
      <w:r>
        <w:rPr>
          <w:rFonts w:ascii="Times New Roman" w:eastAsia="標楷體" w:hAnsi="Times New Roman" w:cs="Times New Roman"/>
          <w:szCs w:val="24"/>
        </w:rPr>
        <w:t>百分計分法，以一百分為滿分，七十分為及格。操行成績</w:t>
      </w:r>
      <w:proofErr w:type="gramStart"/>
      <w:r>
        <w:rPr>
          <w:rFonts w:ascii="Times New Roman" w:eastAsia="標楷體" w:hAnsi="Times New Roman" w:cs="Times New Roman"/>
          <w:szCs w:val="24"/>
        </w:rPr>
        <w:t>採</w:t>
      </w:r>
      <w:proofErr w:type="gramEnd"/>
      <w:r>
        <w:rPr>
          <w:rFonts w:ascii="Times New Roman" w:eastAsia="標楷體" w:hAnsi="Times New Roman" w:cs="Times New Roman"/>
          <w:szCs w:val="24"/>
        </w:rPr>
        <w:t>等第計分法，以乙等為及格。</w:t>
      </w:r>
    </w:p>
    <w:p w:rsidR="005346C4" w:rsidRDefault="005346C4" w:rsidP="005346C4">
      <w:pPr>
        <w:pStyle w:val="Standard"/>
        <w:spacing w:line="0" w:lineRule="atLeast"/>
        <w:ind w:left="931" w:hanging="508"/>
      </w:pPr>
      <w:r>
        <w:rPr>
          <w:rFonts w:ascii="Times New Roman" w:eastAsia="標楷體" w:hAnsi="Times New Roman" w:cs="Times New Roman"/>
          <w:szCs w:val="24"/>
        </w:rPr>
        <w:t>(</w:t>
      </w:r>
      <w:r>
        <w:rPr>
          <w:rFonts w:ascii="Times New Roman" w:eastAsia="標楷體" w:hAnsi="Times New Roman" w:cs="Times New Roman"/>
          <w:szCs w:val="24"/>
        </w:rPr>
        <w:t>五</w:t>
      </w:r>
      <w:r>
        <w:rPr>
          <w:rFonts w:ascii="Times New Roman" w:eastAsia="標楷體" w:hAnsi="Times New Roman" w:cs="Times New Roman"/>
          <w:szCs w:val="24"/>
        </w:rPr>
        <w:t>)</w:t>
      </w:r>
      <w:r>
        <w:rPr>
          <w:rFonts w:ascii="Times New Roman" w:eastAsia="標楷體" w:hAnsi="Times New Roman" w:cs="Times New Roman"/>
          <w:szCs w:val="24"/>
        </w:rPr>
        <w:t>碩士班研究生學業成績不及格之必修科目，應重修，經重修一次仍不及格者，應令退學。操行成績不及格者，應令退學。</w:t>
      </w:r>
    </w:p>
    <w:p w:rsidR="005346C4" w:rsidRDefault="005346C4" w:rsidP="005346C4">
      <w:pPr>
        <w:pStyle w:val="Standard"/>
        <w:spacing w:line="0" w:lineRule="atLeast"/>
        <w:ind w:left="931" w:hanging="508"/>
      </w:pPr>
      <w:r>
        <w:rPr>
          <w:rFonts w:ascii="Times New Roman" w:eastAsia="標楷體" w:hAnsi="Times New Roman" w:cs="Times New Roman"/>
          <w:szCs w:val="24"/>
        </w:rPr>
        <w:t>(</w:t>
      </w:r>
      <w:r>
        <w:rPr>
          <w:rFonts w:ascii="Times New Roman" w:eastAsia="標楷體" w:hAnsi="Times New Roman" w:cs="Times New Roman"/>
          <w:szCs w:val="24"/>
        </w:rPr>
        <w:t>六</w:t>
      </w:r>
      <w:r>
        <w:rPr>
          <w:rFonts w:ascii="Times New Roman" w:eastAsia="標楷體" w:hAnsi="Times New Roman" w:cs="Times New Roman"/>
          <w:szCs w:val="24"/>
        </w:rPr>
        <w:t>)</w:t>
      </w:r>
      <w:r>
        <w:rPr>
          <w:rFonts w:ascii="Times New Roman" w:eastAsia="標楷體" w:hAnsi="Times New Roman" w:cs="Times New Roman"/>
          <w:szCs w:val="24"/>
        </w:rPr>
        <w:t>因公、疾病或重大事故，無法如期參加考試者，悉依本校有關規定辦理。</w:t>
      </w:r>
    </w:p>
    <w:p w:rsidR="005346C4" w:rsidRDefault="005346C4" w:rsidP="005346C4">
      <w:pPr>
        <w:pStyle w:val="Standard"/>
        <w:spacing w:line="0" w:lineRule="atLeast"/>
        <w:ind w:hanging="508"/>
        <w:rPr>
          <w:rFonts w:ascii="Times New Roman" w:eastAsia="標楷體" w:hAnsi="Times New Roman" w:cs="Times New Roman"/>
          <w:szCs w:val="24"/>
        </w:rPr>
      </w:pPr>
    </w:p>
    <w:p w:rsidR="005346C4" w:rsidRDefault="005346C4" w:rsidP="005346C4">
      <w:pPr>
        <w:pStyle w:val="Standard"/>
      </w:pPr>
      <w:r>
        <w:rPr>
          <w:rFonts w:ascii="Times New Roman" w:eastAsia="標楷體" w:hAnsi="Times New Roman" w:cs="Times New Roman"/>
          <w:color w:val="000000"/>
          <w:kern w:val="0"/>
          <w:szCs w:val="24"/>
        </w:rPr>
        <w:t>七、論文指導：</w:t>
      </w:r>
    </w:p>
    <w:p w:rsidR="005346C4" w:rsidRDefault="005346C4" w:rsidP="005346C4">
      <w:pPr>
        <w:pStyle w:val="Standard"/>
        <w:spacing w:line="0" w:lineRule="atLeast"/>
        <w:ind w:left="566"/>
      </w:pPr>
      <w:r>
        <w:rPr>
          <w:rFonts w:ascii="Times New Roman" w:eastAsia="標楷體" w:hAnsi="Times New Roman" w:cs="Times New Roman"/>
          <w:szCs w:val="24"/>
          <w:u w:val="single"/>
        </w:rPr>
        <w:t>論文指導</w:t>
      </w:r>
      <w:r>
        <w:rPr>
          <w:rFonts w:ascii="Times New Roman" w:eastAsia="標楷體" w:hAnsi="Times New Roman" w:cs="Times New Roman"/>
          <w:szCs w:val="24"/>
        </w:rPr>
        <w:t>及</w:t>
      </w:r>
      <w:r>
        <w:rPr>
          <w:rFonts w:ascii="Times New Roman" w:eastAsia="標楷體" w:hAnsi="Times New Roman" w:cs="Times New Roman"/>
          <w:szCs w:val="24"/>
          <w:u w:val="single"/>
        </w:rPr>
        <w:t>指導教授</w:t>
      </w:r>
      <w:r>
        <w:rPr>
          <w:rFonts w:ascii="Times New Roman" w:eastAsia="標楷體" w:hAnsi="Times New Roman" w:cs="Times New Roman"/>
          <w:szCs w:val="24"/>
        </w:rPr>
        <w:t>相關規定依據「國立陽明交通大學論文指導教授與研究生互動準則」辦理。研究生確定指導教授後，指導教授應於第二學年第一學期結束前，對每一研究生個別成立論文指導委會。向所長推薦二至四位助理教授或助理研究員</w:t>
      </w:r>
      <w:r>
        <w:rPr>
          <w:rFonts w:ascii="Times New Roman" w:eastAsia="標楷體" w:hAnsi="Times New Roman" w:cs="Times New Roman"/>
          <w:szCs w:val="24"/>
        </w:rPr>
        <w:t>(</w:t>
      </w:r>
      <w:r>
        <w:rPr>
          <w:rFonts w:ascii="Times New Roman" w:eastAsia="標楷體" w:hAnsi="Times New Roman" w:cs="Times New Roman"/>
          <w:szCs w:val="24"/>
        </w:rPr>
        <w:t>含</w:t>
      </w:r>
      <w:r>
        <w:rPr>
          <w:rFonts w:ascii="Times New Roman" w:eastAsia="標楷體" w:hAnsi="Times New Roman" w:cs="Times New Roman"/>
          <w:szCs w:val="24"/>
        </w:rPr>
        <w:t>)</w:t>
      </w:r>
      <w:r>
        <w:rPr>
          <w:rFonts w:ascii="Times New Roman" w:eastAsia="標楷體" w:hAnsi="Times New Roman" w:cs="Times New Roman"/>
          <w:szCs w:val="24"/>
        </w:rPr>
        <w:t>以上教學研究人員，共同擔任論文指導委員，經所長同意後組成論文指導委員會，指導教授為該委員會之當然召集人，直接負責指導該研究生有關學業與論文研究、撰寫事宜。論文指導小組每六</w:t>
      </w:r>
      <w:proofErr w:type="gramStart"/>
      <w:r>
        <w:rPr>
          <w:rFonts w:ascii="Times New Roman" w:eastAsia="標楷體" w:hAnsi="Times New Roman" w:cs="Times New Roman"/>
          <w:szCs w:val="24"/>
        </w:rPr>
        <w:t>個</w:t>
      </w:r>
      <w:proofErr w:type="gramEnd"/>
      <w:r>
        <w:rPr>
          <w:rFonts w:ascii="Times New Roman" w:eastAsia="標楷體" w:hAnsi="Times New Roman" w:cs="Times New Roman"/>
          <w:szCs w:val="24"/>
        </w:rPr>
        <w:t>月至少開會一次，檢討研究生學習進度，並將會議結論</w:t>
      </w:r>
      <w:proofErr w:type="gramStart"/>
      <w:r>
        <w:rPr>
          <w:rFonts w:ascii="Times New Roman" w:eastAsia="標楷體" w:hAnsi="Times New Roman" w:cs="Times New Roman"/>
          <w:szCs w:val="24"/>
        </w:rPr>
        <w:t>送所方存參</w:t>
      </w:r>
      <w:proofErr w:type="gramEnd"/>
      <w:r>
        <w:rPr>
          <w:rFonts w:ascii="Times New Roman" w:eastAsia="標楷體" w:hAnsi="Times New Roman" w:cs="Times New Roman"/>
          <w:szCs w:val="24"/>
        </w:rPr>
        <w:t>。</w:t>
      </w:r>
    </w:p>
    <w:p w:rsidR="005346C4" w:rsidRDefault="005346C4" w:rsidP="005346C4">
      <w:pPr>
        <w:pStyle w:val="Standard"/>
        <w:spacing w:line="0" w:lineRule="atLeast"/>
        <w:rPr>
          <w:rFonts w:ascii="Times New Roman" w:eastAsia="標楷體" w:hAnsi="Times New Roman" w:cs="Times New Roman"/>
          <w:szCs w:val="24"/>
        </w:rPr>
      </w:pPr>
    </w:p>
    <w:p w:rsidR="005346C4" w:rsidRDefault="005346C4" w:rsidP="005346C4">
      <w:pPr>
        <w:pStyle w:val="Standard"/>
        <w:spacing w:line="0" w:lineRule="atLeast"/>
      </w:pPr>
      <w:r>
        <w:rPr>
          <w:rFonts w:ascii="Times New Roman" w:eastAsia="標楷體" w:hAnsi="Times New Roman" w:cs="Times New Roman"/>
          <w:color w:val="000000"/>
          <w:szCs w:val="24"/>
        </w:rPr>
        <w:t>八、</w:t>
      </w:r>
      <w:r>
        <w:rPr>
          <w:rFonts w:ascii="Times New Roman" w:eastAsia="標楷體" w:hAnsi="Times New Roman" w:cs="Times New Roman"/>
          <w:szCs w:val="24"/>
        </w:rPr>
        <w:t>指導教授：</w:t>
      </w:r>
    </w:p>
    <w:p w:rsidR="005346C4" w:rsidRDefault="005346C4" w:rsidP="005346C4">
      <w:pPr>
        <w:pStyle w:val="Standard"/>
        <w:spacing w:line="0" w:lineRule="atLeast"/>
        <w:ind w:left="566"/>
      </w:pPr>
      <w:r>
        <w:rPr>
          <w:rFonts w:ascii="Times New Roman" w:eastAsia="標楷體" w:hAnsi="Times New Roman" w:cs="Times New Roman"/>
          <w:szCs w:val="24"/>
        </w:rPr>
        <w:t>論文指導及指導教授相關規定依據「國立陽明交通大學論文指導教授與研究生互動準則」辦理。</w:t>
      </w:r>
    </w:p>
    <w:p w:rsidR="005346C4" w:rsidRDefault="005346C4" w:rsidP="005346C4">
      <w:pPr>
        <w:pStyle w:val="Standard"/>
        <w:spacing w:line="0" w:lineRule="atLeast"/>
        <w:ind w:left="566"/>
      </w:pPr>
      <w:r>
        <w:rPr>
          <w:rFonts w:ascii="Times New Roman" w:eastAsia="標楷體" w:hAnsi="Times New Roman" w:cs="Times New Roman"/>
          <w:szCs w:val="24"/>
        </w:rPr>
        <w:t>有關上開準則規定所規範之第四條及第五條系所自訂規定及研究生各項義務，研究生於就讀期間如擬終止指導教授指導關係或更換論文指導教授時，須經本教學單位規定之必要之書面申請程序及完成原實驗室相關交接事項後，經所</w:t>
      </w:r>
      <w:proofErr w:type="gramStart"/>
      <w:r>
        <w:rPr>
          <w:rFonts w:ascii="Times New Roman" w:eastAsia="標楷體" w:hAnsi="Times New Roman" w:cs="Times New Roman"/>
          <w:szCs w:val="24"/>
        </w:rPr>
        <w:t>務</w:t>
      </w:r>
      <w:proofErr w:type="gramEnd"/>
      <w:r>
        <w:rPr>
          <w:rFonts w:ascii="Times New Roman" w:eastAsia="標楷體" w:hAnsi="Times New Roman" w:cs="Times New Roman"/>
          <w:szCs w:val="24"/>
        </w:rPr>
        <w:t>會議審議</w:t>
      </w:r>
      <w:r>
        <w:rPr>
          <w:rFonts w:ascii="Times New Roman" w:eastAsia="標楷體" w:hAnsi="Times New Roman" w:cs="Times New Roman"/>
          <w:szCs w:val="24"/>
        </w:rPr>
        <w:t>(</w:t>
      </w:r>
      <w:r>
        <w:rPr>
          <w:rFonts w:ascii="Times New Roman" w:eastAsia="標楷體" w:hAnsi="Times New Roman" w:cs="Times New Roman"/>
          <w:szCs w:val="24"/>
        </w:rPr>
        <w:t>指導教授應迴避</w:t>
      </w:r>
      <w:r>
        <w:rPr>
          <w:rFonts w:ascii="Times New Roman" w:eastAsia="標楷體" w:hAnsi="Times New Roman" w:cs="Times New Roman"/>
          <w:szCs w:val="24"/>
        </w:rPr>
        <w:t>)</w:t>
      </w:r>
      <w:r>
        <w:rPr>
          <w:rFonts w:ascii="Times New Roman" w:eastAsia="標楷體" w:hAnsi="Times New Roman" w:cs="Times New Roman"/>
          <w:szCs w:val="24"/>
        </w:rPr>
        <w:t>通過並經新任指導教授同意後生效。</w:t>
      </w:r>
    </w:p>
    <w:p w:rsidR="005346C4" w:rsidRDefault="005346C4" w:rsidP="005346C4">
      <w:pPr>
        <w:pStyle w:val="Standard"/>
        <w:spacing w:line="0" w:lineRule="atLeast"/>
        <w:ind w:left="566"/>
      </w:pPr>
      <w:r>
        <w:rPr>
          <w:rFonts w:ascii="Times New Roman" w:eastAsia="標楷體" w:hAnsi="Times New Roman" w:cs="Times New Roman"/>
          <w:szCs w:val="24"/>
        </w:rPr>
        <w:t>各研究生之指導教授由本所專任助理教授</w:t>
      </w:r>
      <w:r>
        <w:rPr>
          <w:rFonts w:ascii="Times New Roman" w:eastAsia="標楷體" w:hAnsi="Times New Roman" w:cs="Times New Roman"/>
          <w:szCs w:val="24"/>
        </w:rPr>
        <w:t>(</w:t>
      </w:r>
      <w:r>
        <w:rPr>
          <w:rFonts w:ascii="Times New Roman" w:eastAsia="標楷體" w:hAnsi="Times New Roman" w:cs="Times New Roman"/>
          <w:szCs w:val="24"/>
        </w:rPr>
        <w:t>含</w:t>
      </w:r>
      <w:r>
        <w:rPr>
          <w:rFonts w:ascii="Times New Roman" w:eastAsia="標楷體" w:hAnsi="Times New Roman" w:cs="Times New Roman"/>
          <w:szCs w:val="24"/>
        </w:rPr>
        <w:t>)</w:t>
      </w:r>
      <w:r>
        <w:rPr>
          <w:rFonts w:ascii="Times New Roman" w:eastAsia="標楷體" w:hAnsi="Times New Roman" w:cs="Times New Roman"/>
          <w:szCs w:val="24"/>
        </w:rPr>
        <w:t>以上教師擔任，指導教授之職責為：</w:t>
      </w:r>
    </w:p>
    <w:p w:rsidR="005346C4" w:rsidRDefault="005346C4" w:rsidP="005346C4">
      <w:pPr>
        <w:pStyle w:val="Standard"/>
        <w:spacing w:line="0" w:lineRule="atLeast"/>
        <w:ind w:left="1132" w:hanging="566"/>
      </w:pPr>
      <w:r>
        <w:rPr>
          <w:rFonts w:ascii="Times New Roman" w:eastAsia="標楷體" w:hAnsi="Times New Roman" w:cs="Times New Roman"/>
          <w:szCs w:val="24"/>
        </w:rPr>
        <w:t>(</w:t>
      </w:r>
      <w:proofErr w:type="gramStart"/>
      <w:r>
        <w:rPr>
          <w:rFonts w:ascii="Times New Roman" w:eastAsia="標楷體" w:hAnsi="Times New Roman" w:cs="Times New Roman"/>
          <w:szCs w:val="24"/>
        </w:rPr>
        <w:t>一</w:t>
      </w:r>
      <w:proofErr w:type="gramEnd"/>
      <w:r>
        <w:rPr>
          <w:rFonts w:ascii="Times New Roman" w:eastAsia="標楷體" w:hAnsi="Times New Roman" w:cs="Times New Roman"/>
          <w:szCs w:val="24"/>
        </w:rPr>
        <w:t>)</w:t>
      </w:r>
      <w:r>
        <w:rPr>
          <w:rFonts w:ascii="Times New Roman" w:eastAsia="標楷體" w:hAnsi="Times New Roman" w:cs="Times New Roman"/>
          <w:szCs w:val="24"/>
        </w:rPr>
        <w:t>負責所指導研究生之全程學業輔導，含選課、閱讀、研究實驗、論文撰寫等。</w:t>
      </w:r>
    </w:p>
    <w:p w:rsidR="005346C4" w:rsidRDefault="005346C4" w:rsidP="005346C4">
      <w:pPr>
        <w:pStyle w:val="Standard"/>
        <w:spacing w:line="0" w:lineRule="atLeast"/>
        <w:ind w:leftChars="59" w:left="142" w:firstLine="425"/>
      </w:pPr>
      <w:r>
        <w:rPr>
          <w:rFonts w:ascii="Times New Roman" w:eastAsia="標楷體" w:hAnsi="Times New Roman" w:cs="Times New Roman"/>
          <w:szCs w:val="24"/>
        </w:rPr>
        <w:t>(</w:t>
      </w:r>
      <w:r>
        <w:rPr>
          <w:rFonts w:ascii="Times New Roman" w:eastAsia="標楷體" w:hAnsi="Times New Roman" w:cs="Times New Roman"/>
          <w:szCs w:val="24"/>
        </w:rPr>
        <w:t>二</w:t>
      </w:r>
      <w:r>
        <w:rPr>
          <w:rFonts w:ascii="Times New Roman" w:eastAsia="標楷體" w:hAnsi="Times New Roman" w:cs="Times New Roman"/>
          <w:szCs w:val="24"/>
        </w:rPr>
        <w:t>)</w:t>
      </w:r>
      <w:r>
        <w:rPr>
          <w:rFonts w:ascii="Times New Roman" w:eastAsia="標楷體" w:hAnsi="Times New Roman" w:cs="Times New Roman"/>
          <w:szCs w:val="24"/>
        </w:rPr>
        <w:t>出席與所指導研究生有關之評審會議。</w:t>
      </w:r>
    </w:p>
    <w:p w:rsidR="005346C4" w:rsidRDefault="005346C4" w:rsidP="005346C4">
      <w:pPr>
        <w:pStyle w:val="Standard"/>
        <w:spacing w:line="0" w:lineRule="atLeast"/>
        <w:rPr>
          <w:rFonts w:ascii="Times New Roman" w:eastAsia="標楷體" w:hAnsi="Times New Roman" w:cs="Times New Roman"/>
          <w:szCs w:val="24"/>
        </w:rPr>
      </w:pPr>
    </w:p>
    <w:p w:rsidR="005346C4" w:rsidRDefault="005346C4" w:rsidP="005346C4">
      <w:pPr>
        <w:pStyle w:val="Standard"/>
        <w:spacing w:line="0" w:lineRule="atLeast"/>
      </w:pPr>
      <w:r>
        <w:rPr>
          <w:rFonts w:ascii="Times New Roman" w:eastAsia="標楷體" w:hAnsi="Times New Roman" w:cs="Times New Roman"/>
          <w:szCs w:val="24"/>
        </w:rPr>
        <w:t>九、學位考試：</w:t>
      </w:r>
    </w:p>
    <w:p w:rsidR="005346C4" w:rsidRDefault="005346C4" w:rsidP="005346C4">
      <w:pPr>
        <w:pStyle w:val="Standard"/>
        <w:spacing w:line="0" w:lineRule="atLeast"/>
        <w:ind w:left="566"/>
      </w:pPr>
      <w:r>
        <w:rPr>
          <w:rFonts w:ascii="Times New Roman" w:eastAsia="標楷體" w:hAnsi="Times New Roman" w:cs="Times New Roman"/>
          <w:szCs w:val="24"/>
        </w:rPr>
        <w:t>學位考試申請日期依據「國立陽明交通大學研究生學位授予作業規章」第九條規定之原則辦理，學位考試碩士學位候選人最遲應於學位考試日期前十</w:t>
      </w:r>
      <w:proofErr w:type="gramStart"/>
      <w:r>
        <w:rPr>
          <w:rFonts w:ascii="Times New Roman" w:eastAsia="標楷體" w:hAnsi="Times New Roman" w:cs="Times New Roman"/>
          <w:szCs w:val="24"/>
        </w:rPr>
        <w:t>個</w:t>
      </w:r>
      <w:proofErr w:type="gramEnd"/>
      <w:r>
        <w:rPr>
          <w:rFonts w:ascii="Times New Roman" w:eastAsia="標楷體" w:hAnsi="Times New Roman" w:cs="Times New Roman"/>
          <w:szCs w:val="24"/>
        </w:rPr>
        <w:t>工作日並備妥相關申請文件向本所提出申請。前項學位考試申請，經由指導教授及所長審核後，由</w:t>
      </w:r>
      <w:proofErr w:type="gramStart"/>
      <w:r>
        <w:rPr>
          <w:rFonts w:ascii="Times New Roman" w:eastAsia="標楷體" w:hAnsi="Times New Roman" w:cs="Times New Roman"/>
          <w:szCs w:val="24"/>
        </w:rPr>
        <w:t>本所檢附</w:t>
      </w:r>
      <w:proofErr w:type="gramEnd"/>
      <w:r>
        <w:rPr>
          <w:rFonts w:ascii="Times New Roman" w:eastAsia="標楷體" w:hAnsi="Times New Roman" w:cs="Times New Roman"/>
          <w:szCs w:val="24"/>
        </w:rPr>
        <w:t>審查通過之該生委員名冊，一併交教務處辦理。</w:t>
      </w:r>
    </w:p>
    <w:p w:rsidR="005346C4" w:rsidRDefault="005346C4" w:rsidP="005346C4">
      <w:pPr>
        <w:pStyle w:val="Standard"/>
        <w:spacing w:line="0" w:lineRule="atLeast"/>
        <w:ind w:left="566"/>
      </w:pPr>
      <w:r>
        <w:rPr>
          <w:rFonts w:ascii="Times New Roman" w:eastAsia="標楷體" w:hAnsi="Times New Roman" w:cs="Times New Roman"/>
          <w:szCs w:val="24"/>
        </w:rPr>
        <w:t>前項學位考試每學期限申請一次，若該次考試未通過得於下一學期申請補考限一次。</w:t>
      </w:r>
    </w:p>
    <w:p w:rsidR="005346C4" w:rsidRDefault="005346C4" w:rsidP="005346C4">
      <w:pPr>
        <w:pStyle w:val="Standard"/>
        <w:spacing w:line="0" w:lineRule="atLeast"/>
        <w:ind w:left="931" w:hanging="362"/>
      </w:pPr>
      <w:r>
        <w:rPr>
          <w:rFonts w:ascii="Times New Roman" w:eastAsia="標楷體" w:hAnsi="Times New Roman" w:cs="Times New Roman"/>
          <w:szCs w:val="24"/>
        </w:rPr>
        <w:t>(</w:t>
      </w:r>
      <w:proofErr w:type="gramStart"/>
      <w:r>
        <w:rPr>
          <w:rFonts w:ascii="Times New Roman" w:eastAsia="標楷體" w:hAnsi="Times New Roman" w:cs="Times New Roman"/>
          <w:szCs w:val="24"/>
        </w:rPr>
        <w:t>一</w:t>
      </w:r>
      <w:proofErr w:type="gramEnd"/>
      <w:r>
        <w:rPr>
          <w:rFonts w:ascii="Times New Roman" w:eastAsia="標楷體" w:hAnsi="Times New Roman" w:cs="Times New Roman"/>
          <w:szCs w:val="24"/>
        </w:rPr>
        <w:t>)</w:t>
      </w:r>
      <w:r>
        <w:rPr>
          <w:rFonts w:ascii="Times New Roman" w:eastAsia="標楷體" w:hAnsi="Times New Roman" w:cs="Times New Roman"/>
          <w:szCs w:val="24"/>
        </w:rPr>
        <w:t>碩士學位候選人，應於規定期限內，填妥申請表格，附歷年成績單，向本所提出學位考試申請，由指導教授及所長審核後，由</w:t>
      </w:r>
      <w:proofErr w:type="gramStart"/>
      <w:r>
        <w:rPr>
          <w:rFonts w:ascii="Times New Roman" w:eastAsia="標楷體" w:hAnsi="Times New Roman" w:cs="Times New Roman"/>
          <w:szCs w:val="24"/>
        </w:rPr>
        <w:t>本所檢附</w:t>
      </w:r>
      <w:proofErr w:type="gramEnd"/>
      <w:r>
        <w:rPr>
          <w:rFonts w:ascii="Times New Roman" w:eastAsia="標楷體" w:hAnsi="Times New Roman" w:cs="Times New Roman"/>
          <w:szCs w:val="24"/>
        </w:rPr>
        <w:t>審查通過之該生委員名冊，一併交教務處辦理。</w:t>
      </w:r>
    </w:p>
    <w:p w:rsidR="005346C4" w:rsidRDefault="005346C4" w:rsidP="005346C4">
      <w:pPr>
        <w:pStyle w:val="Standard"/>
        <w:spacing w:line="0" w:lineRule="atLeast"/>
        <w:ind w:left="566"/>
      </w:pPr>
      <w:r>
        <w:rPr>
          <w:rFonts w:ascii="Times New Roman" w:eastAsia="標楷體" w:hAnsi="Times New Roman" w:cs="Times New Roman"/>
          <w:szCs w:val="24"/>
        </w:rPr>
        <w:t>(</w:t>
      </w:r>
      <w:r>
        <w:rPr>
          <w:rFonts w:ascii="Times New Roman" w:eastAsia="標楷體" w:hAnsi="Times New Roman" w:cs="Times New Roman"/>
          <w:szCs w:val="24"/>
        </w:rPr>
        <w:t>二</w:t>
      </w:r>
      <w:r>
        <w:rPr>
          <w:rFonts w:ascii="Times New Roman" w:eastAsia="標楷體" w:hAnsi="Times New Roman" w:cs="Times New Roman"/>
          <w:szCs w:val="24"/>
        </w:rPr>
        <w:t>)</w:t>
      </w:r>
      <w:r>
        <w:rPr>
          <w:rFonts w:ascii="Times New Roman" w:eastAsia="標楷體" w:hAnsi="Times New Roman" w:cs="Times New Roman"/>
          <w:szCs w:val="24"/>
        </w:rPr>
        <w:t>學位考試委員：</w:t>
      </w:r>
    </w:p>
    <w:p w:rsidR="005346C4" w:rsidRDefault="005346C4" w:rsidP="005346C4">
      <w:pPr>
        <w:pStyle w:val="Standard"/>
        <w:spacing w:line="0" w:lineRule="atLeast"/>
        <w:ind w:leftChars="296" w:left="1132" w:hangingChars="176" w:hanging="422"/>
      </w:pPr>
      <w:r>
        <w:rPr>
          <w:rFonts w:ascii="Times New Roman" w:eastAsia="標楷體" w:hAnsi="Times New Roman" w:cs="Times New Roman"/>
          <w:szCs w:val="24"/>
        </w:rPr>
        <w:t>1</w:t>
      </w:r>
      <w:r>
        <w:rPr>
          <w:rFonts w:ascii="Times New Roman" w:eastAsia="標楷體" w:hAnsi="Times New Roman" w:cs="Times New Roman" w:hint="eastAsia"/>
          <w:szCs w:val="24"/>
        </w:rPr>
        <w:t>、</w:t>
      </w:r>
      <w:r>
        <w:rPr>
          <w:rFonts w:ascii="Times New Roman" w:eastAsia="標楷體" w:hAnsi="Times New Roman" w:cs="Times New Roman"/>
          <w:szCs w:val="24"/>
        </w:rPr>
        <w:t>學位考試委員人數三至五人，並由其中一位擔任召集人。指導教授為當然委員，但不得擔任召集人。</w:t>
      </w:r>
    </w:p>
    <w:p w:rsidR="005346C4" w:rsidRDefault="005346C4" w:rsidP="005346C4">
      <w:pPr>
        <w:pStyle w:val="Standard"/>
        <w:spacing w:line="0" w:lineRule="atLeast"/>
        <w:ind w:leftChars="296" w:left="1132" w:hangingChars="176" w:hanging="422"/>
      </w:pPr>
      <w:r>
        <w:rPr>
          <w:rFonts w:ascii="Times New Roman" w:eastAsia="標楷體" w:hAnsi="Times New Roman" w:cs="Times New Roman"/>
          <w:szCs w:val="24"/>
        </w:rPr>
        <w:t>2</w:t>
      </w:r>
      <w:r>
        <w:rPr>
          <w:rFonts w:ascii="Times New Roman" w:eastAsia="標楷體" w:hAnsi="Times New Roman" w:cs="Times New Roman" w:hint="eastAsia"/>
          <w:szCs w:val="24"/>
        </w:rPr>
        <w:t>、</w:t>
      </w:r>
      <w:r>
        <w:rPr>
          <w:rFonts w:ascii="Times New Roman" w:eastAsia="標楷體" w:hAnsi="Times New Roman" w:cs="Times New Roman"/>
          <w:szCs w:val="24"/>
        </w:rPr>
        <w:t>碩士學位考試委員資格依本校「研究生學位授予作業規章」相關規定</w:t>
      </w:r>
      <w:r>
        <w:rPr>
          <w:rFonts w:ascii="Times New Roman" w:eastAsia="標楷體" w:hAnsi="Times New Roman" w:cs="Times New Roman"/>
          <w:szCs w:val="24"/>
        </w:rPr>
        <w:lastRenderedPageBreak/>
        <w:t>辦理。</w:t>
      </w:r>
    </w:p>
    <w:p w:rsidR="005346C4" w:rsidRDefault="005346C4" w:rsidP="005346C4">
      <w:pPr>
        <w:pStyle w:val="Standard"/>
        <w:spacing w:line="0" w:lineRule="atLeast"/>
        <w:ind w:leftChars="295" w:left="1130" w:hangingChars="176" w:hanging="422"/>
      </w:pPr>
      <w:r>
        <w:rPr>
          <w:rFonts w:ascii="Times New Roman" w:eastAsia="標楷體" w:hAnsi="Times New Roman" w:cs="Times New Roman"/>
          <w:szCs w:val="24"/>
        </w:rPr>
        <w:t>3</w:t>
      </w:r>
      <w:r>
        <w:rPr>
          <w:rFonts w:ascii="Times New Roman" w:eastAsia="標楷體" w:hAnsi="Times New Roman" w:cs="Times New Roman" w:hint="eastAsia"/>
          <w:szCs w:val="24"/>
        </w:rPr>
        <w:t>、</w:t>
      </w:r>
      <w:r>
        <w:rPr>
          <w:rFonts w:ascii="Times New Roman" w:eastAsia="標楷體" w:hAnsi="Times New Roman" w:cs="Times New Roman"/>
          <w:szCs w:val="24"/>
        </w:rPr>
        <w:t>碩士學位考試委員經核備後，不得任意變更，如</w:t>
      </w:r>
      <w:proofErr w:type="gramStart"/>
      <w:r>
        <w:rPr>
          <w:rFonts w:ascii="Times New Roman" w:eastAsia="標楷體" w:hAnsi="Times New Roman" w:cs="Times New Roman"/>
          <w:szCs w:val="24"/>
        </w:rPr>
        <w:t>有需異動</w:t>
      </w:r>
      <w:proofErr w:type="gramEnd"/>
      <w:r>
        <w:rPr>
          <w:rFonts w:ascii="Times New Roman" w:eastAsia="標楷體" w:hAnsi="Times New Roman" w:cs="Times New Roman"/>
          <w:szCs w:val="24"/>
        </w:rPr>
        <w:t>委員之情事，依校方規定程序辦理。</w:t>
      </w:r>
    </w:p>
    <w:p w:rsidR="005346C4" w:rsidRDefault="005346C4" w:rsidP="005346C4">
      <w:pPr>
        <w:pStyle w:val="Standard"/>
        <w:spacing w:line="0" w:lineRule="atLeast"/>
        <w:ind w:left="566" w:firstLine="1"/>
      </w:pPr>
      <w:r>
        <w:rPr>
          <w:rFonts w:ascii="Times New Roman" w:eastAsia="標楷體" w:hAnsi="Times New Roman" w:cs="Times New Roman"/>
          <w:szCs w:val="24"/>
        </w:rPr>
        <w:t>(</w:t>
      </w:r>
      <w:r>
        <w:rPr>
          <w:rFonts w:ascii="Times New Roman" w:eastAsia="標楷體" w:hAnsi="Times New Roman" w:cs="Times New Roman"/>
          <w:szCs w:val="24"/>
        </w:rPr>
        <w:t>三</w:t>
      </w:r>
      <w:r>
        <w:rPr>
          <w:rFonts w:ascii="Times New Roman" w:eastAsia="標楷體" w:hAnsi="Times New Roman" w:cs="Times New Roman"/>
          <w:szCs w:val="24"/>
        </w:rPr>
        <w:t>)</w:t>
      </w:r>
      <w:r>
        <w:rPr>
          <w:rFonts w:ascii="Times New Roman" w:eastAsia="標楷體" w:hAnsi="Times New Roman" w:cs="Times New Roman"/>
          <w:szCs w:val="24"/>
        </w:rPr>
        <w:t>論文初稿撰寫：</w:t>
      </w:r>
    </w:p>
    <w:p w:rsidR="005346C4" w:rsidRDefault="005346C4" w:rsidP="005346C4">
      <w:pPr>
        <w:pStyle w:val="Standard"/>
        <w:spacing w:line="0" w:lineRule="atLeast"/>
        <w:ind w:left="1133"/>
      </w:pPr>
      <w:r>
        <w:rPr>
          <w:rFonts w:ascii="Times New Roman" w:eastAsia="標楷體" w:hAnsi="Times New Roman" w:cs="Times New Roman"/>
          <w:szCs w:val="24"/>
        </w:rPr>
        <w:t>初稿之撰寫必須依照規定格式，經指導教授審查認可後，於學位考試舉行壹</w:t>
      </w:r>
      <w:proofErr w:type="gramStart"/>
      <w:r>
        <w:rPr>
          <w:rFonts w:ascii="Times New Roman" w:eastAsia="標楷體" w:hAnsi="Times New Roman" w:cs="Times New Roman"/>
          <w:szCs w:val="24"/>
        </w:rPr>
        <w:t>週</w:t>
      </w:r>
      <w:proofErr w:type="gramEnd"/>
      <w:r>
        <w:rPr>
          <w:rFonts w:ascii="Times New Roman" w:eastAsia="標楷體" w:hAnsi="Times New Roman" w:cs="Times New Roman"/>
          <w:szCs w:val="24"/>
        </w:rPr>
        <w:t>前，印妥需要份數，交各考試委員。</w:t>
      </w:r>
    </w:p>
    <w:p w:rsidR="005346C4" w:rsidRDefault="005346C4" w:rsidP="005346C4">
      <w:pPr>
        <w:pStyle w:val="Standard"/>
        <w:spacing w:line="0" w:lineRule="atLeast"/>
        <w:ind w:left="425" w:firstLine="142"/>
      </w:pPr>
      <w:r>
        <w:rPr>
          <w:rFonts w:ascii="Times New Roman" w:eastAsia="標楷體" w:hAnsi="Times New Roman" w:cs="Times New Roman"/>
          <w:szCs w:val="24"/>
        </w:rPr>
        <w:t>(</w:t>
      </w:r>
      <w:r>
        <w:rPr>
          <w:rFonts w:ascii="Times New Roman" w:eastAsia="標楷體" w:hAnsi="Times New Roman" w:cs="Times New Roman"/>
          <w:szCs w:val="24"/>
        </w:rPr>
        <w:t>四</w:t>
      </w:r>
      <w:r>
        <w:rPr>
          <w:rFonts w:ascii="Times New Roman" w:eastAsia="標楷體" w:hAnsi="Times New Roman" w:cs="Times New Roman"/>
          <w:szCs w:val="24"/>
        </w:rPr>
        <w:t>)</w:t>
      </w:r>
      <w:r>
        <w:rPr>
          <w:rFonts w:ascii="Times New Roman" w:eastAsia="標楷體" w:hAnsi="Times New Roman" w:cs="Times New Roman"/>
          <w:szCs w:val="24"/>
        </w:rPr>
        <w:t>論文考試：</w:t>
      </w:r>
    </w:p>
    <w:p w:rsidR="005346C4" w:rsidRDefault="005346C4" w:rsidP="005346C4">
      <w:pPr>
        <w:pStyle w:val="Standard"/>
        <w:spacing w:line="0" w:lineRule="atLeast"/>
        <w:ind w:leftChars="296" w:left="1132" w:hangingChars="176" w:hanging="422"/>
      </w:pPr>
      <w:r>
        <w:rPr>
          <w:rFonts w:ascii="Times New Roman" w:eastAsia="標楷體" w:hAnsi="Times New Roman" w:cs="Times New Roman"/>
          <w:szCs w:val="24"/>
        </w:rPr>
        <w:t>1</w:t>
      </w:r>
      <w:r>
        <w:rPr>
          <w:rFonts w:ascii="Times New Roman" w:eastAsia="標楷體" w:hAnsi="Times New Roman" w:cs="Times New Roman" w:hint="eastAsia"/>
          <w:szCs w:val="24"/>
        </w:rPr>
        <w:t>、</w:t>
      </w:r>
      <w:r>
        <w:rPr>
          <w:rFonts w:ascii="Times New Roman" w:eastAsia="標楷體" w:hAnsi="Times New Roman" w:cs="Times New Roman"/>
          <w:szCs w:val="24"/>
        </w:rPr>
        <w:t>考試成績以全體出席考試委員所評定分數平均計算之。如有半數</w:t>
      </w:r>
      <w:r>
        <w:rPr>
          <w:rFonts w:ascii="Times New Roman" w:eastAsia="標楷體" w:hAnsi="Times New Roman" w:cs="Times New Roman"/>
          <w:szCs w:val="24"/>
        </w:rPr>
        <w:t>(</w:t>
      </w:r>
      <w:r>
        <w:rPr>
          <w:rFonts w:ascii="Times New Roman" w:eastAsia="標楷體" w:hAnsi="Times New Roman" w:cs="Times New Roman"/>
          <w:szCs w:val="24"/>
        </w:rPr>
        <w:t>含</w:t>
      </w:r>
      <w:r>
        <w:rPr>
          <w:rFonts w:ascii="Times New Roman" w:eastAsia="標楷體" w:hAnsi="Times New Roman" w:cs="Times New Roman"/>
          <w:szCs w:val="24"/>
        </w:rPr>
        <w:t>)</w:t>
      </w:r>
      <w:r>
        <w:rPr>
          <w:rFonts w:ascii="Times New Roman" w:eastAsia="標楷體" w:hAnsi="Times New Roman" w:cs="Times New Roman"/>
          <w:szCs w:val="24"/>
        </w:rPr>
        <w:t>以上委員評定不及格者，即以不及格論。</w:t>
      </w:r>
    </w:p>
    <w:p w:rsidR="005346C4" w:rsidRDefault="005346C4" w:rsidP="005346C4">
      <w:pPr>
        <w:pStyle w:val="Standard"/>
        <w:spacing w:line="0" w:lineRule="atLeast"/>
        <w:ind w:left="709"/>
      </w:pPr>
      <w:r>
        <w:rPr>
          <w:rFonts w:ascii="Times New Roman" w:eastAsia="標楷體" w:hAnsi="Times New Roman" w:cs="Times New Roman"/>
          <w:szCs w:val="24"/>
        </w:rPr>
        <w:t>2</w:t>
      </w:r>
      <w:r>
        <w:rPr>
          <w:rFonts w:ascii="Times New Roman" w:eastAsia="標楷體" w:hAnsi="Times New Roman" w:cs="Times New Roman" w:hint="eastAsia"/>
          <w:szCs w:val="24"/>
        </w:rPr>
        <w:t>、</w:t>
      </w:r>
      <w:r>
        <w:rPr>
          <w:rFonts w:ascii="Times New Roman" w:eastAsia="標楷體" w:hAnsi="Times New Roman" w:cs="Times New Roman"/>
          <w:szCs w:val="24"/>
        </w:rPr>
        <w:t>論文考試成績以一百分為滿分，七十分為及格。</w:t>
      </w:r>
    </w:p>
    <w:p w:rsidR="005346C4" w:rsidRDefault="005346C4" w:rsidP="005346C4">
      <w:pPr>
        <w:pStyle w:val="Standard"/>
        <w:spacing w:line="0" w:lineRule="atLeast"/>
        <w:ind w:leftChars="296" w:left="1132" w:hangingChars="176" w:hanging="422"/>
      </w:pPr>
      <w:r>
        <w:rPr>
          <w:rFonts w:ascii="Times New Roman" w:eastAsia="標楷體" w:hAnsi="Times New Roman" w:cs="Times New Roman"/>
          <w:szCs w:val="24"/>
        </w:rPr>
        <w:t>3</w:t>
      </w:r>
      <w:r>
        <w:rPr>
          <w:rFonts w:ascii="Times New Roman" w:eastAsia="標楷體" w:hAnsi="Times New Roman" w:cs="Times New Roman" w:hint="eastAsia"/>
          <w:szCs w:val="24"/>
        </w:rPr>
        <w:t>、</w:t>
      </w:r>
      <w:r>
        <w:rPr>
          <w:rFonts w:ascii="Times New Roman" w:eastAsia="標楷體" w:hAnsi="Times New Roman" w:cs="Times New Roman"/>
          <w:szCs w:val="24"/>
        </w:rPr>
        <w:t>論文考試成績不及格者，如修業期限尚未屆滿，得申請重考一次。申請重考學生，仍需於修業期限內，行事曆規定期間填寫申請書，經指導教授、所長、教務長核可後，始得重考。重考以一次為限，仍不及格者，應令退學。</w:t>
      </w:r>
    </w:p>
    <w:p w:rsidR="005346C4" w:rsidRDefault="005346C4" w:rsidP="005346C4">
      <w:pPr>
        <w:pStyle w:val="Standard"/>
        <w:spacing w:line="0" w:lineRule="atLeast"/>
        <w:ind w:left="709"/>
      </w:pPr>
      <w:r>
        <w:rPr>
          <w:rFonts w:ascii="Times New Roman" w:eastAsia="標楷體" w:hAnsi="Times New Roman" w:cs="Times New Roman"/>
          <w:szCs w:val="24"/>
        </w:rPr>
        <w:t>4</w:t>
      </w:r>
      <w:r>
        <w:rPr>
          <w:rFonts w:ascii="Times New Roman" w:eastAsia="標楷體" w:hAnsi="Times New Roman" w:cs="Times New Roman" w:hint="eastAsia"/>
          <w:szCs w:val="24"/>
        </w:rPr>
        <w:t>、</w:t>
      </w:r>
      <w:r>
        <w:rPr>
          <w:rFonts w:ascii="Times New Roman" w:eastAsia="標楷體" w:hAnsi="Times New Roman" w:cs="Times New Roman"/>
          <w:szCs w:val="24"/>
        </w:rPr>
        <w:t>論文考試除口試外，亦得視需要，另舉行筆試或實驗室考試。</w:t>
      </w:r>
    </w:p>
    <w:p w:rsidR="005346C4" w:rsidRDefault="005346C4" w:rsidP="005346C4">
      <w:pPr>
        <w:pStyle w:val="Standard"/>
        <w:spacing w:line="0" w:lineRule="atLeast"/>
        <w:rPr>
          <w:rFonts w:ascii="Times New Roman" w:eastAsia="標楷體" w:hAnsi="Times New Roman" w:cs="Times New Roman"/>
          <w:szCs w:val="24"/>
        </w:rPr>
      </w:pPr>
    </w:p>
    <w:p w:rsidR="005346C4" w:rsidRDefault="005346C4" w:rsidP="005346C4">
      <w:pPr>
        <w:pStyle w:val="Standard"/>
        <w:spacing w:line="0" w:lineRule="atLeast"/>
      </w:pPr>
      <w:r>
        <w:rPr>
          <w:rFonts w:ascii="Times New Roman" w:eastAsia="標楷體" w:hAnsi="Times New Roman" w:cs="Times New Roman"/>
          <w:color w:val="000000"/>
          <w:szCs w:val="24"/>
        </w:rPr>
        <w:t>十、畢業及離校手續：</w:t>
      </w:r>
    </w:p>
    <w:p w:rsidR="005346C4" w:rsidRDefault="005346C4" w:rsidP="005346C4">
      <w:pPr>
        <w:pStyle w:val="Standard"/>
        <w:spacing w:line="0" w:lineRule="atLeast"/>
        <w:ind w:left="567"/>
      </w:pPr>
      <w:r>
        <w:rPr>
          <w:rFonts w:ascii="Times New Roman" w:eastAsia="標楷體" w:hAnsi="Times New Roman" w:cs="Times New Roman"/>
          <w:color w:val="000000"/>
          <w:szCs w:val="24"/>
        </w:rPr>
        <w:t>論文考試及格後，相關作業程序及規定依據「國立陽明交通大學研究生學位授予作業規章」辦理。考試委員建議修改部份，必需依照建議完成修改，或說明無法修改之原因，經指導教授審查通過後，方能定稿，並由各考試委員簽署論文審定同意書。</w:t>
      </w:r>
    </w:p>
    <w:p w:rsidR="005346C4" w:rsidRDefault="005346C4" w:rsidP="005346C4">
      <w:pPr>
        <w:pStyle w:val="Standard"/>
        <w:spacing w:line="0" w:lineRule="atLeast"/>
        <w:ind w:leftChars="237" w:left="991" w:hangingChars="176" w:hanging="422"/>
      </w:pPr>
      <w:r>
        <w:rPr>
          <w:rFonts w:ascii="Times New Roman" w:eastAsia="標楷體" w:hAnsi="Times New Roman" w:cs="Times New Roman"/>
          <w:color w:val="000000"/>
          <w:szCs w:val="24"/>
        </w:rPr>
        <w:t>(</w:t>
      </w:r>
      <w:proofErr w:type="gramStart"/>
      <w:r>
        <w:rPr>
          <w:rFonts w:ascii="Times New Roman" w:eastAsia="標楷體" w:hAnsi="Times New Roman" w:cs="Times New Roman"/>
          <w:color w:val="000000"/>
          <w:szCs w:val="24"/>
        </w:rPr>
        <w:t>一</w:t>
      </w:r>
      <w:proofErr w:type="gramEnd"/>
      <w:r>
        <w:rPr>
          <w:rFonts w:ascii="Times New Roman" w:eastAsia="標楷體" w:hAnsi="Times New Roman" w:cs="Times New Roman"/>
          <w:color w:val="000000"/>
          <w:szCs w:val="24"/>
        </w:rPr>
        <w:t>)</w:t>
      </w:r>
      <w:r>
        <w:rPr>
          <w:rFonts w:ascii="Times New Roman" w:eastAsia="標楷體" w:hAnsi="Times New Roman" w:cs="Times New Roman"/>
          <w:color w:val="000000"/>
          <w:szCs w:val="24"/>
        </w:rPr>
        <w:t>論文考試及格後，考試委員建議修改部份，必需依照建議完成修改，或說明無法修改之原因，經指導教授審查通過後，方能定稿，並由各考試委員簽署論文審定同意書。</w:t>
      </w:r>
    </w:p>
    <w:p w:rsidR="005346C4" w:rsidRDefault="005346C4" w:rsidP="005346C4">
      <w:pPr>
        <w:pStyle w:val="Standard"/>
        <w:spacing w:line="0" w:lineRule="atLeast"/>
        <w:ind w:leftChars="237" w:left="991" w:hangingChars="176" w:hanging="422"/>
      </w:pP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二</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定稿之論文依教育部規定格式打印，備妥精裝四本，每</w:t>
      </w:r>
      <w:proofErr w:type="gramStart"/>
      <w:r>
        <w:rPr>
          <w:rFonts w:ascii="Times New Roman" w:eastAsia="標楷體" w:hAnsi="Times New Roman" w:cs="Times New Roman"/>
          <w:color w:val="000000"/>
          <w:szCs w:val="24"/>
        </w:rPr>
        <w:t>本均需指導</w:t>
      </w:r>
      <w:proofErr w:type="gramEnd"/>
      <w:r>
        <w:rPr>
          <w:rFonts w:ascii="Times New Roman" w:eastAsia="標楷體" w:hAnsi="Times New Roman" w:cs="Times New Roman"/>
          <w:color w:val="000000"/>
          <w:szCs w:val="24"/>
        </w:rPr>
        <w:t>教授簽字認可。</w:t>
      </w:r>
    </w:p>
    <w:p w:rsidR="005346C4" w:rsidRDefault="005346C4" w:rsidP="005346C4">
      <w:pPr>
        <w:pStyle w:val="Standard"/>
        <w:spacing w:line="0" w:lineRule="atLeast"/>
        <w:ind w:left="567"/>
      </w:pP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三</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論文之電子檔案依教育部規定之格式輸入電腦磁片。</w:t>
      </w:r>
    </w:p>
    <w:p w:rsidR="005346C4" w:rsidRDefault="005346C4" w:rsidP="005346C4">
      <w:pPr>
        <w:pStyle w:val="Standard"/>
        <w:spacing w:line="0" w:lineRule="atLeast"/>
        <w:ind w:leftChars="235" w:left="989" w:hangingChars="177" w:hanging="425"/>
      </w:pP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四</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將上述</w:t>
      </w:r>
      <w:r>
        <w:rPr>
          <w:rFonts w:ascii="Times New Roman" w:eastAsia="標楷體" w:hAnsi="Times New Roman" w:cs="Times New Roman"/>
          <w:color w:val="000000"/>
          <w:szCs w:val="24"/>
        </w:rPr>
        <w:t>(</w:t>
      </w:r>
      <w:proofErr w:type="gramStart"/>
      <w:r>
        <w:rPr>
          <w:rFonts w:ascii="Times New Roman" w:eastAsia="標楷體" w:hAnsi="Times New Roman" w:cs="Times New Roman"/>
          <w:color w:val="000000"/>
          <w:szCs w:val="24"/>
        </w:rPr>
        <w:t>一</w:t>
      </w:r>
      <w:proofErr w:type="gramEnd"/>
      <w:r>
        <w:rPr>
          <w:rFonts w:ascii="Times New Roman" w:eastAsia="標楷體" w:hAnsi="Times New Roman" w:cs="Times New Roman"/>
          <w:color w:val="000000"/>
          <w:szCs w:val="24"/>
        </w:rPr>
        <w:t>)</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二</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三</w:t>
      </w: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各資料</w:t>
      </w:r>
      <w:proofErr w:type="gramStart"/>
      <w:r>
        <w:rPr>
          <w:rFonts w:ascii="Times New Roman" w:eastAsia="標楷體" w:hAnsi="Times New Roman" w:cs="Times New Roman"/>
          <w:color w:val="000000"/>
          <w:szCs w:val="24"/>
        </w:rPr>
        <w:t>備齊交本所</w:t>
      </w:r>
      <w:proofErr w:type="gramEnd"/>
      <w:r>
        <w:rPr>
          <w:rFonts w:ascii="Times New Roman" w:eastAsia="標楷體" w:hAnsi="Times New Roman" w:cs="Times New Roman"/>
          <w:color w:val="000000"/>
          <w:szCs w:val="24"/>
        </w:rPr>
        <w:t>，由本所另附論文口試成績單，交教務處註冊組後，辦理離校手續，領取畢業證書，頒發「公共衛生學碩士」</w:t>
      </w:r>
      <w:r>
        <w:rPr>
          <w:rFonts w:ascii="Times New Roman" w:eastAsia="標楷體" w:hAnsi="Times New Roman" w:cs="Times New Roman"/>
          <w:color w:val="000000"/>
          <w:szCs w:val="24"/>
        </w:rPr>
        <w:t>(Master of Science)</w:t>
      </w:r>
      <w:r>
        <w:rPr>
          <w:rFonts w:ascii="Times New Roman" w:eastAsia="標楷體" w:hAnsi="Times New Roman" w:cs="Times New Roman"/>
          <w:color w:val="000000"/>
          <w:szCs w:val="24"/>
        </w:rPr>
        <w:t>學位。如未依照規定完成離校手續之研究生，當學期學位考試成績由教務處以「未完成」</w:t>
      </w:r>
      <w:r>
        <w:rPr>
          <w:rFonts w:ascii="Times New Roman" w:eastAsia="標楷體" w:hAnsi="Times New Roman" w:cs="Times New Roman"/>
          <w:color w:val="000000"/>
          <w:szCs w:val="24"/>
        </w:rPr>
        <w:t>(Incomplete)</w:t>
      </w:r>
      <w:r>
        <w:rPr>
          <w:rFonts w:ascii="Times New Roman" w:eastAsia="標楷體" w:hAnsi="Times New Roman" w:cs="Times New Roman"/>
          <w:color w:val="000000"/>
          <w:szCs w:val="24"/>
        </w:rPr>
        <w:t>登錄。其修業年限未屆滿者，應於次學期註冊入學。</w:t>
      </w:r>
    </w:p>
    <w:p w:rsidR="005346C4" w:rsidRDefault="005346C4" w:rsidP="005346C4">
      <w:pPr>
        <w:pStyle w:val="Standard"/>
        <w:spacing w:line="0" w:lineRule="atLeast"/>
        <w:rPr>
          <w:rFonts w:ascii="Times New Roman" w:eastAsia="標楷體" w:hAnsi="Times New Roman" w:cs="Times New Roman"/>
          <w:color w:val="000000"/>
          <w:szCs w:val="24"/>
        </w:rPr>
      </w:pPr>
    </w:p>
    <w:p w:rsidR="005346C4" w:rsidRDefault="005346C4" w:rsidP="005346C4">
      <w:pPr>
        <w:pStyle w:val="Standard"/>
        <w:spacing w:line="0" w:lineRule="atLeast"/>
      </w:pPr>
      <w:r>
        <w:rPr>
          <w:rFonts w:ascii="標楷體" w:eastAsia="標楷體" w:hAnsi="標楷體"/>
          <w:color w:val="000000"/>
          <w:szCs w:val="24"/>
        </w:rPr>
        <w:t>十一、如有未盡事宜，悉依本校其他有關規定辦理。</w:t>
      </w:r>
    </w:p>
    <w:p w:rsidR="005346C4" w:rsidRDefault="005346C4" w:rsidP="005346C4">
      <w:pPr>
        <w:pStyle w:val="Standard"/>
        <w:spacing w:line="0" w:lineRule="atLeast"/>
        <w:rPr>
          <w:rFonts w:ascii="標楷體" w:eastAsia="標楷體" w:hAnsi="標楷體"/>
          <w:color w:val="000000"/>
          <w:szCs w:val="24"/>
        </w:rPr>
      </w:pPr>
    </w:p>
    <w:p w:rsidR="005346C4" w:rsidRDefault="005346C4" w:rsidP="005346C4">
      <w:pPr>
        <w:pStyle w:val="Standard"/>
        <w:spacing w:line="0" w:lineRule="atLeast"/>
        <w:ind w:left="708" w:hangingChars="295" w:hanging="708"/>
      </w:pPr>
      <w:r>
        <w:rPr>
          <w:rFonts w:ascii="標楷體" w:eastAsia="標楷體" w:hAnsi="標楷體"/>
          <w:color w:val="000000"/>
          <w:szCs w:val="24"/>
        </w:rPr>
        <w:t>十二、</w:t>
      </w:r>
      <w:r>
        <w:rPr>
          <w:rFonts w:ascii="標楷體" w:eastAsia="標楷體" w:hAnsi="標楷體"/>
          <w:szCs w:val="24"/>
        </w:rPr>
        <w:t>本規章經各級課程委員會審查通過，教務會議核備後實施，修正時亦同。</w:t>
      </w:r>
    </w:p>
    <w:p w:rsidR="00C82E50" w:rsidRPr="005346C4" w:rsidRDefault="00C82E50">
      <w:bookmarkStart w:id="0" w:name="_GoBack"/>
      <w:bookmarkEnd w:id="0"/>
    </w:p>
    <w:sectPr w:rsidR="00C82E50" w:rsidRPr="005346C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C4"/>
    <w:rsid w:val="005346C4"/>
    <w:rsid w:val="00C82E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C05A2-713A-4E5F-8091-367A3642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46C4"/>
    <w:pPr>
      <w:widowControl w:val="0"/>
      <w:suppressAutoHyphens/>
      <w:autoSpaceDN w:val="0"/>
      <w:textAlignment w:val="baseline"/>
    </w:pPr>
    <w:rPr>
      <w:rFonts w:ascii="標楷體" w:eastAsia="標楷體" w:hAnsi="標楷體" w:cs="標楷體"/>
      <w:color w:val="000000"/>
      <w:kern w:val="0"/>
      <w:szCs w:val="24"/>
    </w:rPr>
  </w:style>
  <w:style w:type="paragraph" w:customStyle="1" w:styleId="Standard">
    <w:name w:val="Standard"/>
    <w:rsid w:val="005346C4"/>
    <w:pPr>
      <w:widowControl w:val="0"/>
      <w:suppressAutoHyphens/>
      <w:autoSpaceDN w:val="0"/>
      <w:textAlignment w:val="baseline"/>
    </w:pPr>
    <w:rPr>
      <w:rFonts w:ascii="Calibri" w:eastAsia="新細明體"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2022-07-21T01:29:00Z</dcterms:created>
  <dcterms:modified xsi:type="dcterms:W3CDTF">2022-07-21T01:30:00Z</dcterms:modified>
</cp:coreProperties>
</file>